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E9F36" w14:textId="380B17CB" w:rsidR="005A6A14" w:rsidRDefault="000627F8" w:rsidP="002B3CEA">
      <w:pPr>
        <w:spacing w:before="77"/>
        <w:ind w:left="102"/>
      </w:pPr>
      <w:r w:rsidRPr="00E43DD8">
        <w:rPr>
          <w:rFonts w:cstheme="minorHAnsi"/>
          <w:b/>
          <w:i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257B1D7" wp14:editId="559785E0">
            <wp:simplePos x="0" y="0"/>
            <wp:positionH relativeFrom="margin">
              <wp:posOffset>4389755</wp:posOffset>
            </wp:positionH>
            <wp:positionV relativeFrom="margin">
              <wp:posOffset>835660</wp:posOffset>
            </wp:positionV>
            <wp:extent cx="2501265" cy="333438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E04" w:rsidRPr="00345ECE">
        <w:rPr>
          <w:rFonts w:cstheme="minorHAnsi"/>
          <w:b/>
          <w:sz w:val="32"/>
          <w:u w:val="single"/>
        </w:rPr>
        <w:t xml:space="preserve">AIRLESS </w:t>
      </w:r>
      <w:r>
        <w:rPr>
          <w:rFonts w:cstheme="minorHAnsi"/>
          <w:b/>
          <w:sz w:val="32"/>
          <w:u w:val="single"/>
        </w:rPr>
        <w:t>MAXX 10</w:t>
      </w:r>
      <w:r w:rsidR="00445AD1">
        <w:rPr>
          <w:rFonts w:cstheme="minorHAnsi"/>
          <w:b/>
          <w:sz w:val="32"/>
          <w:u w:val="single"/>
        </w:rPr>
        <w:br/>
      </w:r>
      <w:r w:rsidR="005A6A14" w:rsidRPr="00E43DD8">
        <w:rPr>
          <w:rFonts w:cstheme="minorHAnsi"/>
          <w:b/>
          <w:i/>
          <w:sz w:val="26"/>
          <w:szCs w:val="26"/>
        </w:rPr>
        <w:t>DESCRIÇÃO:</w:t>
      </w:r>
      <w:r w:rsidR="00445663" w:rsidRPr="00E43DD8">
        <w:rPr>
          <w:rFonts w:cstheme="minorHAnsi"/>
          <w:i/>
          <w:sz w:val="24"/>
        </w:rPr>
        <w:t xml:space="preserve"> </w:t>
      </w:r>
      <w:r w:rsidR="005A6A14" w:rsidRPr="00445663">
        <w:t>Equipamento</w:t>
      </w:r>
      <w:r w:rsidR="00445663">
        <w:t xml:space="preserve"> </w:t>
      </w:r>
      <w:proofErr w:type="spellStart"/>
      <w:r w:rsidR="00445663">
        <w:t>airless</w:t>
      </w:r>
      <w:proofErr w:type="spellEnd"/>
      <w:r w:rsidR="00445663">
        <w:t xml:space="preserve"> para</w:t>
      </w:r>
      <w:r w:rsidR="005A6A14" w:rsidRPr="00445663">
        <w:t xml:space="preserve"> pintura </w:t>
      </w:r>
      <w:r w:rsidR="00445663">
        <w:t>imobiliária, de funcionamento elétrico</w:t>
      </w:r>
      <w:r w:rsidR="005A6A14" w:rsidRPr="00445663">
        <w:t>. Construções de médio e grande porte.</w:t>
      </w:r>
    </w:p>
    <w:p w14:paraId="528CEF1A" w14:textId="77777777" w:rsidR="005A6A14" w:rsidRDefault="005A6A14" w:rsidP="005A6A14">
      <w:pPr>
        <w:ind w:left="102"/>
        <w:rPr>
          <w:sz w:val="20"/>
        </w:rPr>
      </w:pPr>
      <w:r w:rsidRPr="00E43DD8">
        <w:rPr>
          <w:b/>
          <w:i/>
          <w:sz w:val="26"/>
          <w:szCs w:val="26"/>
        </w:rPr>
        <w:t>MARCA:</w:t>
      </w:r>
      <w:r w:rsidRPr="00445663">
        <w:rPr>
          <w:b/>
          <w:sz w:val="28"/>
        </w:rPr>
        <w:t xml:space="preserve"> </w:t>
      </w:r>
      <w:r w:rsidR="00445663" w:rsidRPr="00445663">
        <w:rPr>
          <w:rFonts w:ascii="Tahoma" w:hAnsi="Tahoma" w:cs="Tahoma"/>
          <w:sz w:val="20"/>
        </w:rPr>
        <w:t>SPRAY UP</w:t>
      </w:r>
    </w:p>
    <w:p w14:paraId="03BDA2B3" w14:textId="7DCFAEEC" w:rsidR="005A6A14" w:rsidRPr="00445663" w:rsidRDefault="00445663" w:rsidP="005A6A14">
      <w:pPr>
        <w:pStyle w:val="Corpodetexto"/>
        <w:spacing w:before="2"/>
        <w:ind w:left="0"/>
      </w:pPr>
      <w:r>
        <w:rPr>
          <w:rFonts w:asciiTheme="minorHAnsi" w:hAnsiTheme="minorHAnsi" w:cstheme="minorHAnsi"/>
          <w:b/>
          <w:sz w:val="24"/>
        </w:rPr>
        <w:t xml:space="preserve">    </w:t>
      </w:r>
      <w:r w:rsidRPr="00E43DD8">
        <w:rPr>
          <w:rFonts w:asciiTheme="minorHAnsi" w:hAnsiTheme="minorHAnsi" w:cstheme="minorHAnsi"/>
          <w:b/>
          <w:i/>
          <w:sz w:val="26"/>
          <w:szCs w:val="26"/>
        </w:rPr>
        <w:t>MATERIAIS:</w:t>
      </w:r>
      <w:r w:rsidRPr="00445663">
        <w:rPr>
          <w:rFonts w:asciiTheme="minorHAnsi" w:hAnsiTheme="minorHAnsi" w:cstheme="minorHAnsi"/>
          <w:b/>
          <w:sz w:val="28"/>
        </w:rPr>
        <w:t xml:space="preserve"> </w:t>
      </w:r>
      <w:r w:rsidRPr="00445663">
        <w:t>Para pinturas com látex, acrílico, selador, esmalte, ve</w:t>
      </w:r>
      <w:r w:rsidR="00445AD1">
        <w:t>rniz, de base água ou solvente, massa corrida e textura lisa</w:t>
      </w:r>
      <w:r w:rsidR="000627F8">
        <w:t xml:space="preserve">, intumescente hidro celulósico </w:t>
      </w:r>
      <w:r w:rsidR="00445AD1">
        <w:t>.</w:t>
      </w:r>
    </w:p>
    <w:p w14:paraId="1D174FDF" w14:textId="77777777" w:rsidR="00445663" w:rsidRPr="00050E1F" w:rsidRDefault="00445663" w:rsidP="005A6A14">
      <w:pPr>
        <w:pStyle w:val="Corpodetexto"/>
        <w:spacing w:before="2"/>
        <w:ind w:left="0"/>
        <w:rPr>
          <w:sz w:val="22"/>
        </w:rPr>
      </w:pPr>
    </w:p>
    <w:p w14:paraId="36C21A43" w14:textId="43497DB9" w:rsidR="00120CAA" w:rsidRDefault="005A6A14" w:rsidP="00DD6EE5">
      <w:pPr>
        <w:pStyle w:val="Ttulo1"/>
        <w:spacing w:line="276" w:lineRule="auto"/>
        <w:rPr>
          <w:rFonts w:asciiTheme="minorHAnsi" w:hAnsiTheme="minorHAnsi" w:cstheme="minorHAnsi"/>
          <w:i/>
          <w:sz w:val="26"/>
          <w:szCs w:val="26"/>
        </w:rPr>
      </w:pPr>
      <w:r w:rsidRPr="00050E1F">
        <w:rPr>
          <w:rFonts w:asciiTheme="minorHAnsi" w:hAnsiTheme="minorHAnsi" w:cstheme="minorHAnsi"/>
          <w:i/>
          <w:sz w:val="26"/>
          <w:szCs w:val="26"/>
        </w:rPr>
        <w:t>ESPECIFICAÇÕES TÉCNICAS:</w:t>
      </w:r>
    </w:p>
    <w:p w14:paraId="225FE33F" w14:textId="40451EF9" w:rsidR="005A6A14" w:rsidRPr="00DD6EE5" w:rsidRDefault="005A6A14" w:rsidP="00120CAA">
      <w:pPr>
        <w:pStyle w:val="Ttulo1"/>
        <w:numPr>
          <w:ilvl w:val="0"/>
          <w:numId w:val="6"/>
        </w:numPr>
        <w:spacing w:line="276" w:lineRule="auto"/>
        <w:ind w:left="142" w:hanging="153"/>
      </w:pPr>
      <w:r w:rsidRPr="00DD6EE5">
        <w:rPr>
          <w:b w:val="0"/>
        </w:rPr>
        <w:t>Voltagem:</w:t>
      </w:r>
      <w:r w:rsidRPr="00DD6EE5">
        <w:rPr>
          <w:b w:val="0"/>
          <w:spacing w:val="-2"/>
        </w:rPr>
        <w:t xml:space="preserve"> </w:t>
      </w:r>
      <w:r w:rsidRPr="00DD6EE5">
        <w:rPr>
          <w:b w:val="0"/>
        </w:rPr>
        <w:t>220v;</w:t>
      </w:r>
    </w:p>
    <w:p w14:paraId="539DBB6E" w14:textId="2508F7F6" w:rsidR="005A6A14" w:rsidRPr="00120CAA" w:rsidRDefault="005A6A14" w:rsidP="00120CAA">
      <w:pPr>
        <w:pStyle w:val="PargrafodaLista"/>
        <w:widowControl w:val="0"/>
        <w:numPr>
          <w:ilvl w:val="0"/>
          <w:numId w:val="6"/>
        </w:numPr>
        <w:tabs>
          <w:tab w:val="left" w:pos="237"/>
        </w:tabs>
        <w:autoSpaceDE w:val="0"/>
        <w:autoSpaceDN w:val="0"/>
        <w:spacing w:after="0"/>
        <w:ind w:left="142" w:hanging="153"/>
        <w:rPr>
          <w:rFonts w:ascii="Tahoma" w:hAnsi="Tahoma" w:cs="Tahoma"/>
          <w:sz w:val="20"/>
        </w:rPr>
      </w:pPr>
      <w:r w:rsidRPr="00120CAA">
        <w:rPr>
          <w:rFonts w:ascii="Tahoma" w:hAnsi="Tahoma" w:cs="Tahoma"/>
          <w:sz w:val="20"/>
        </w:rPr>
        <w:t>Motor DC</w:t>
      </w:r>
      <w:r w:rsidR="00445663" w:rsidRPr="00120CAA">
        <w:rPr>
          <w:rFonts w:ascii="Tahoma" w:hAnsi="Tahoma" w:cs="Tahoma"/>
          <w:sz w:val="20"/>
        </w:rPr>
        <w:t xml:space="preserve"> </w:t>
      </w:r>
      <w:r w:rsidRPr="00120CAA">
        <w:rPr>
          <w:rFonts w:ascii="Tahoma" w:hAnsi="Tahoma" w:cs="Tahoma"/>
          <w:sz w:val="20"/>
        </w:rPr>
        <w:t>(corrente contínua) sem escovas;</w:t>
      </w:r>
    </w:p>
    <w:p w14:paraId="652C591B" w14:textId="141C7249" w:rsidR="005A6A14" w:rsidRPr="00120CAA" w:rsidRDefault="005A6A14" w:rsidP="00120CAA">
      <w:pPr>
        <w:pStyle w:val="PargrafodaLista"/>
        <w:widowControl w:val="0"/>
        <w:numPr>
          <w:ilvl w:val="0"/>
          <w:numId w:val="6"/>
        </w:numPr>
        <w:tabs>
          <w:tab w:val="left" w:pos="237"/>
        </w:tabs>
        <w:autoSpaceDE w:val="0"/>
        <w:autoSpaceDN w:val="0"/>
        <w:spacing w:before="1" w:after="0"/>
        <w:ind w:left="142" w:hanging="153"/>
        <w:rPr>
          <w:rFonts w:ascii="Tahoma" w:hAnsi="Tahoma" w:cs="Tahoma"/>
          <w:sz w:val="20"/>
        </w:rPr>
      </w:pPr>
      <w:r w:rsidRPr="00120CAA">
        <w:rPr>
          <w:rFonts w:ascii="Tahoma" w:hAnsi="Tahoma" w:cs="Tahoma"/>
          <w:sz w:val="20"/>
        </w:rPr>
        <w:t xml:space="preserve">Vazão de </w:t>
      </w:r>
      <w:r w:rsidR="000627F8">
        <w:rPr>
          <w:rFonts w:ascii="Tahoma" w:hAnsi="Tahoma" w:cs="Tahoma"/>
          <w:sz w:val="20"/>
        </w:rPr>
        <w:t>1</w:t>
      </w:r>
      <w:r w:rsidRPr="00120CAA">
        <w:rPr>
          <w:rFonts w:ascii="Tahoma" w:hAnsi="Tahoma" w:cs="Tahoma"/>
          <w:sz w:val="20"/>
        </w:rPr>
        <w:t>0</w:t>
      </w:r>
      <w:r w:rsidR="00120CAA">
        <w:rPr>
          <w:rFonts w:ascii="Tahoma" w:hAnsi="Tahoma" w:cs="Tahoma"/>
          <w:sz w:val="20"/>
        </w:rPr>
        <w:t>/</w:t>
      </w:r>
      <w:r w:rsidR="00120CAA" w:rsidRPr="00120CAA">
        <w:rPr>
          <w:rFonts w:ascii="Tahoma" w:hAnsi="Tahoma" w:cs="Tahoma"/>
          <w:sz w:val="20"/>
        </w:rPr>
        <w:t xml:space="preserve">LPM </w:t>
      </w:r>
      <w:r w:rsidRPr="00120CAA">
        <w:rPr>
          <w:rFonts w:ascii="Tahoma" w:hAnsi="Tahoma" w:cs="Tahoma"/>
          <w:sz w:val="20"/>
        </w:rPr>
        <w:t>(</w:t>
      </w:r>
      <w:r w:rsidR="00120CAA" w:rsidRPr="00120CAA">
        <w:rPr>
          <w:rFonts w:ascii="Tahoma" w:hAnsi="Tahoma" w:cs="Tahoma"/>
          <w:sz w:val="20"/>
        </w:rPr>
        <w:t>Litros por minuto</w:t>
      </w:r>
      <w:r w:rsidRPr="00120CAA">
        <w:rPr>
          <w:rFonts w:ascii="Tahoma" w:hAnsi="Tahoma" w:cs="Tahoma"/>
          <w:sz w:val="20"/>
        </w:rPr>
        <w:t>);</w:t>
      </w:r>
    </w:p>
    <w:p w14:paraId="71633B18" w14:textId="0717699B" w:rsidR="005A6A14" w:rsidRPr="00120CAA" w:rsidRDefault="005A6A14" w:rsidP="00120CAA">
      <w:pPr>
        <w:pStyle w:val="PargrafodaLista"/>
        <w:widowControl w:val="0"/>
        <w:numPr>
          <w:ilvl w:val="0"/>
          <w:numId w:val="6"/>
        </w:numPr>
        <w:tabs>
          <w:tab w:val="left" w:pos="237"/>
        </w:tabs>
        <w:autoSpaceDE w:val="0"/>
        <w:autoSpaceDN w:val="0"/>
        <w:spacing w:before="1" w:after="0"/>
        <w:ind w:left="142" w:hanging="153"/>
        <w:rPr>
          <w:rFonts w:ascii="Tahoma" w:hAnsi="Tahoma" w:cs="Tahoma"/>
          <w:sz w:val="20"/>
        </w:rPr>
      </w:pPr>
      <w:r w:rsidRPr="00120CAA">
        <w:rPr>
          <w:rFonts w:ascii="Tahoma" w:hAnsi="Tahoma" w:cs="Tahoma"/>
          <w:sz w:val="20"/>
        </w:rPr>
        <w:t>Motor de 3.8HP</w:t>
      </w:r>
      <w:r w:rsidR="00445663" w:rsidRPr="00120CAA">
        <w:rPr>
          <w:rFonts w:ascii="Tahoma" w:hAnsi="Tahoma" w:cs="Tahoma"/>
          <w:sz w:val="20"/>
        </w:rPr>
        <w:t>;</w:t>
      </w:r>
    </w:p>
    <w:p w14:paraId="06DF0334" w14:textId="77777777" w:rsidR="005A6A14" w:rsidRPr="00120CAA" w:rsidRDefault="005A6A14" w:rsidP="00120CAA">
      <w:pPr>
        <w:pStyle w:val="PargrafodaLista"/>
        <w:widowControl w:val="0"/>
        <w:numPr>
          <w:ilvl w:val="0"/>
          <w:numId w:val="6"/>
        </w:numPr>
        <w:tabs>
          <w:tab w:val="left" w:pos="258"/>
        </w:tabs>
        <w:autoSpaceDE w:val="0"/>
        <w:autoSpaceDN w:val="0"/>
        <w:spacing w:after="0"/>
        <w:ind w:left="142" w:hanging="153"/>
        <w:rPr>
          <w:rFonts w:ascii="Tahoma" w:hAnsi="Tahoma" w:cs="Tahoma"/>
          <w:sz w:val="20"/>
          <w:szCs w:val="24"/>
        </w:rPr>
      </w:pPr>
      <w:r w:rsidRPr="00120CAA">
        <w:rPr>
          <w:rFonts w:ascii="Tahoma" w:hAnsi="Tahoma" w:cs="Tahoma"/>
          <w:sz w:val="20"/>
        </w:rPr>
        <w:t>Pressão: 3300</w:t>
      </w:r>
      <w:r w:rsidRPr="00120CAA">
        <w:rPr>
          <w:rFonts w:ascii="Tahoma" w:hAnsi="Tahoma" w:cs="Tahoma"/>
          <w:spacing w:val="-1"/>
          <w:sz w:val="20"/>
        </w:rPr>
        <w:t xml:space="preserve"> </w:t>
      </w:r>
      <w:r w:rsidRPr="00120CAA">
        <w:rPr>
          <w:rFonts w:ascii="Tahoma" w:hAnsi="Tahoma" w:cs="Tahoma"/>
          <w:sz w:val="20"/>
        </w:rPr>
        <w:t>PSI</w:t>
      </w:r>
      <w:r w:rsidR="00445663" w:rsidRPr="00120CAA">
        <w:rPr>
          <w:rFonts w:ascii="Tahoma" w:hAnsi="Tahoma" w:cs="Tahoma"/>
          <w:sz w:val="20"/>
        </w:rPr>
        <w:t xml:space="preserve"> </w:t>
      </w:r>
      <w:r w:rsidR="00445663" w:rsidRPr="00120CAA">
        <w:rPr>
          <w:rFonts w:ascii="Tahoma" w:hAnsi="Tahoma" w:cs="Tahoma"/>
          <w:sz w:val="20"/>
          <w:szCs w:val="20"/>
        </w:rPr>
        <w:t>(227,52 BAR);</w:t>
      </w:r>
    </w:p>
    <w:p w14:paraId="348AA28E" w14:textId="4C6F6D56" w:rsidR="005A6A14" w:rsidRPr="00120CAA" w:rsidRDefault="005A6A14" w:rsidP="00120CAA">
      <w:pPr>
        <w:pStyle w:val="PargrafodaLista"/>
        <w:widowControl w:val="0"/>
        <w:numPr>
          <w:ilvl w:val="0"/>
          <w:numId w:val="6"/>
        </w:numPr>
        <w:tabs>
          <w:tab w:val="left" w:pos="237"/>
        </w:tabs>
        <w:autoSpaceDE w:val="0"/>
        <w:autoSpaceDN w:val="0"/>
        <w:spacing w:before="1" w:after="0"/>
        <w:ind w:left="142" w:hanging="153"/>
        <w:rPr>
          <w:rFonts w:ascii="Tahoma" w:hAnsi="Tahoma" w:cs="Tahoma"/>
          <w:sz w:val="20"/>
        </w:rPr>
      </w:pPr>
      <w:r w:rsidRPr="00120CAA">
        <w:rPr>
          <w:rFonts w:ascii="Tahoma" w:hAnsi="Tahoma" w:cs="Tahoma"/>
          <w:sz w:val="20"/>
        </w:rPr>
        <w:t xml:space="preserve">Suporta mangueira de até </w:t>
      </w:r>
      <w:r w:rsidR="000627F8">
        <w:rPr>
          <w:rFonts w:ascii="Tahoma" w:hAnsi="Tahoma" w:cs="Tahoma"/>
          <w:sz w:val="20"/>
        </w:rPr>
        <w:t>9</w:t>
      </w:r>
      <w:r w:rsidRPr="00120CAA">
        <w:rPr>
          <w:rFonts w:ascii="Tahoma" w:hAnsi="Tahoma" w:cs="Tahoma"/>
          <w:sz w:val="20"/>
        </w:rPr>
        <w:t>0m;</w:t>
      </w:r>
    </w:p>
    <w:p w14:paraId="458AF20F" w14:textId="24D5C7C9" w:rsidR="005A6A14" w:rsidRPr="00120CAA" w:rsidRDefault="005A6A14" w:rsidP="00120CAA">
      <w:pPr>
        <w:pStyle w:val="PargrafodaLista"/>
        <w:widowControl w:val="0"/>
        <w:numPr>
          <w:ilvl w:val="0"/>
          <w:numId w:val="6"/>
        </w:numPr>
        <w:tabs>
          <w:tab w:val="left" w:pos="237"/>
        </w:tabs>
        <w:autoSpaceDE w:val="0"/>
        <w:autoSpaceDN w:val="0"/>
        <w:spacing w:after="0"/>
        <w:ind w:left="142" w:hanging="153"/>
        <w:rPr>
          <w:rFonts w:ascii="Tahoma" w:hAnsi="Tahoma" w:cs="Tahoma"/>
          <w:sz w:val="20"/>
        </w:rPr>
      </w:pPr>
      <w:r w:rsidRPr="00120CAA">
        <w:rPr>
          <w:rFonts w:ascii="Tahoma" w:hAnsi="Tahoma" w:cs="Tahoma"/>
          <w:sz w:val="20"/>
        </w:rPr>
        <w:t>Bicos até</w:t>
      </w:r>
      <w:r w:rsidRPr="00120CAA">
        <w:rPr>
          <w:rFonts w:ascii="Tahoma" w:hAnsi="Tahoma" w:cs="Tahoma"/>
          <w:spacing w:val="-2"/>
          <w:sz w:val="20"/>
        </w:rPr>
        <w:t xml:space="preserve"> </w:t>
      </w:r>
      <w:r w:rsidRPr="00120CAA">
        <w:rPr>
          <w:rFonts w:ascii="Tahoma" w:hAnsi="Tahoma" w:cs="Tahoma"/>
          <w:sz w:val="20"/>
        </w:rPr>
        <w:t>0.0</w:t>
      </w:r>
      <w:r w:rsidR="000627F8">
        <w:rPr>
          <w:rFonts w:ascii="Tahoma" w:hAnsi="Tahoma" w:cs="Tahoma"/>
          <w:sz w:val="20"/>
        </w:rPr>
        <w:t>4</w:t>
      </w:r>
      <w:r w:rsidRPr="00120CAA">
        <w:rPr>
          <w:rFonts w:ascii="Tahoma" w:hAnsi="Tahoma" w:cs="Tahoma"/>
          <w:sz w:val="20"/>
        </w:rPr>
        <w:t>7 com 1 pistola;</w:t>
      </w:r>
    </w:p>
    <w:p w14:paraId="7E75066F" w14:textId="3E9C1791" w:rsidR="005A6A14" w:rsidRPr="00120CAA" w:rsidRDefault="005A6A14" w:rsidP="00120CAA">
      <w:pPr>
        <w:pStyle w:val="PargrafodaLista"/>
        <w:widowControl w:val="0"/>
        <w:numPr>
          <w:ilvl w:val="0"/>
          <w:numId w:val="6"/>
        </w:numPr>
        <w:tabs>
          <w:tab w:val="left" w:pos="237"/>
        </w:tabs>
        <w:autoSpaceDE w:val="0"/>
        <w:autoSpaceDN w:val="0"/>
        <w:spacing w:after="0"/>
        <w:ind w:left="142" w:hanging="153"/>
        <w:rPr>
          <w:rFonts w:ascii="Tahoma" w:hAnsi="Tahoma" w:cs="Tahoma"/>
          <w:sz w:val="20"/>
        </w:rPr>
      </w:pPr>
      <w:r w:rsidRPr="00120CAA">
        <w:rPr>
          <w:rFonts w:ascii="Tahoma" w:hAnsi="Tahoma" w:cs="Tahoma"/>
          <w:sz w:val="20"/>
        </w:rPr>
        <w:t>Bicos até 0.0</w:t>
      </w:r>
      <w:r w:rsidR="000627F8">
        <w:rPr>
          <w:rFonts w:ascii="Tahoma" w:hAnsi="Tahoma" w:cs="Tahoma"/>
          <w:sz w:val="20"/>
        </w:rPr>
        <w:t>31</w:t>
      </w:r>
      <w:r w:rsidRPr="00120CAA">
        <w:rPr>
          <w:rFonts w:ascii="Tahoma" w:hAnsi="Tahoma" w:cs="Tahoma"/>
          <w:sz w:val="20"/>
        </w:rPr>
        <w:t xml:space="preserve"> com 2 pistolas;</w:t>
      </w:r>
    </w:p>
    <w:p w14:paraId="6A84BA1F" w14:textId="77777777" w:rsidR="005A6A14" w:rsidRPr="00120CAA" w:rsidRDefault="005A6A14" w:rsidP="00120CAA">
      <w:pPr>
        <w:pStyle w:val="PargrafodaLista"/>
        <w:widowControl w:val="0"/>
        <w:numPr>
          <w:ilvl w:val="0"/>
          <w:numId w:val="6"/>
        </w:numPr>
        <w:tabs>
          <w:tab w:val="left" w:pos="237"/>
        </w:tabs>
        <w:autoSpaceDE w:val="0"/>
        <w:autoSpaceDN w:val="0"/>
        <w:spacing w:before="1" w:after="0"/>
        <w:ind w:left="142" w:hanging="153"/>
        <w:rPr>
          <w:rFonts w:ascii="Tahoma" w:hAnsi="Tahoma" w:cs="Tahoma"/>
          <w:sz w:val="20"/>
        </w:rPr>
      </w:pPr>
      <w:r w:rsidRPr="00120CAA">
        <w:rPr>
          <w:rFonts w:ascii="Tahoma" w:hAnsi="Tahoma" w:cs="Tahoma"/>
          <w:sz w:val="20"/>
        </w:rPr>
        <w:t>Pescador para acoplamento direto em</w:t>
      </w:r>
      <w:r w:rsidRPr="00120CAA">
        <w:rPr>
          <w:rFonts w:ascii="Tahoma" w:hAnsi="Tahoma" w:cs="Tahoma"/>
          <w:spacing w:val="-2"/>
          <w:sz w:val="20"/>
        </w:rPr>
        <w:t xml:space="preserve"> </w:t>
      </w:r>
      <w:r w:rsidRPr="00120CAA">
        <w:rPr>
          <w:rFonts w:ascii="Tahoma" w:hAnsi="Tahoma" w:cs="Tahoma"/>
          <w:sz w:val="20"/>
        </w:rPr>
        <w:t>balde;</w:t>
      </w:r>
    </w:p>
    <w:p w14:paraId="00E52363" w14:textId="77777777" w:rsidR="005A6A14" w:rsidRPr="00120CAA" w:rsidRDefault="005A6A14" w:rsidP="00120CAA">
      <w:pPr>
        <w:pStyle w:val="PargrafodaLista"/>
        <w:widowControl w:val="0"/>
        <w:numPr>
          <w:ilvl w:val="0"/>
          <w:numId w:val="6"/>
        </w:numPr>
        <w:tabs>
          <w:tab w:val="left" w:pos="237"/>
        </w:tabs>
        <w:autoSpaceDE w:val="0"/>
        <w:autoSpaceDN w:val="0"/>
        <w:spacing w:before="1" w:after="0"/>
        <w:ind w:left="142" w:hanging="153"/>
        <w:rPr>
          <w:rFonts w:ascii="Tahoma" w:hAnsi="Tahoma" w:cs="Tahoma"/>
          <w:sz w:val="20"/>
        </w:rPr>
      </w:pPr>
      <w:r w:rsidRPr="00120CAA">
        <w:rPr>
          <w:rFonts w:ascii="Tahoma" w:hAnsi="Tahoma" w:cs="Tahoma"/>
          <w:sz w:val="20"/>
        </w:rPr>
        <w:t>Potenciômetro;</w:t>
      </w:r>
    </w:p>
    <w:p w14:paraId="718B448F" w14:textId="1A540BB4" w:rsidR="007105FA" w:rsidRPr="00120CAA" w:rsidRDefault="005A6A14" w:rsidP="00120CAA">
      <w:pPr>
        <w:pStyle w:val="PargrafodaLista"/>
        <w:widowControl w:val="0"/>
        <w:numPr>
          <w:ilvl w:val="0"/>
          <w:numId w:val="6"/>
        </w:numPr>
        <w:tabs>
          <w:tab w:val="left" w:pos="258"/>
        </w:tabs>
        <w:autoSpaceDE w:val="0"/>
        <w:autoSpaceDN w:val="0"/>
        <w:spacing w:after="0"/>
        <w:ind w:left="142" w:hanging="153"/>
        <w:rPr>
          <w:rFonts w:ascii="Tahoma" w:hAnsi="Tahoma" w:cs="Tahoma"/>
          <w:sz w:val="20"/>
          <w:szCs w:val="24"/>
        </w:rPr>
      </w:pPr>
      <w:r w:rsidRPr="00120CAA">
        <w:rPr>
          <w:rFonts w:ascii="Tahoma" w:hAnsi="Tahoma" w:cs="Tahoma"/>
          <w:sz w:val="20"/>
        </w:rPr>
        <w:t xml:space="preserve">Trabalha com até </w:t>
      </w:r>
      <w:r w:rsidR="000627F8">
        <w:rPr>
          <w:rFonts w:ascii="Tahoma" w:hAnsi="Tahoma" w:cs="Tahoma"/>
          <w:sz w:val="20"/>
        </w:rPr>
        <w:t>3</w:t>
      </w:r>
      <w:r w:rsidRPr="00120CAA">
        <w:rPr>
          <w:rFonts w:ascii="Tahoma" w:hAnsi="Tahoma" w:cs="Tahoma"/>
          <w:sz w:val="20"/>
        </w:rPr>
        <w:t xml:space="preserve"> pistolas na tinta e </w:t>
      </w:r>
      <w:r w:rsidR="000627F8">
        <w:rPr>
          <w:rFonts w:ascii="Tahoma" w:hAnsi="Tahoma" w:cs="Tahoma"/>
          <w:sz w:val="20"/>
        </w:rPr>
        <w:t xml:space="preserve">2 </w:t>
      </w:r>
      <w:r w:rsidRPr="00120CAA">
        <w:rPr>
          <w:rFonts w:ascii="Tahoma" w:hAnsi="Tahoma" w:cs="Tahoma"/>
          <w:sz w:val="20"/>
        </w:rPr>
        <w:t>pistola na massa</w:t>
      </w:r>
      <w:r w:rsidRPr="00120CAA">
        <w:rPr>
          <w:rFonts w:ascii="Tahoma" w:hAnsi="Tahoma" w:cs="Tahoma"/>
          <w:spacing w:val="-6"/>
          <w:sz w:val="20"/>
        </w:rPr>
        <w:t xml:space="preserve"> </w:t>
      </w:r>
      <w:r w:rsidR="007105FA" w:rsidRPr="00120CAA">
        <w:rPr>
          <w:rFonts w:ascii="Tahoma" w:hAnsi="Tahoma" w:cs="Tahoma"/>
          <w:spacing w:val="-6"/>
          <w:sz w:val="20"/>
        </w:rPr>
        <w:t>corrida;</w:t>
      </w:r>
    </w:p>
    <w:p w14:paraId="06D2199D" w14:textId="235849F4" w:rsidR="005A6A14" w:rsidRPr="00120CAA" w:rsidRDefault="007105FA" w:rsidP="00120CAA">
      <w:pPr>
        <w:pStyle w:val="PargrafodaLista"/>
        <w:widowControl w:val="0"/>
        <w:numPr>
          <w:ilvl w:val="0"/>
          <w:numId w:val="6"/>
        </w:numPr>
        <w:tabs>
          <w:tab w:val="left" w:pos="258"/>
        </w:tabs>
        <w:autoSpaceDE w:val="0"/>
        <w:autoSpaceDN w:val="0"/>
        <w:spacing w:after="0"/>
        <w:ind w:left="142" w:hanging="153"/>
        <w:rPr>
          <w:rFonts w:ascii="Tahoma" w:hAnsi="Tahoma" w:cs="Tahoma"/>
          <w:sz w:val="20"/>
          <w:szCs w:val="24"/>
        </w:rPr>
      </w:pPr>
      <w:r w:rsidRPr="00120CAA">
        <w:rPr>
          <w:rFonts w:ascii="Tahoma" w:hAnsi="Tahoma" w:cs="Tahoma"/>
          <w:sz w:val="20"/>
          <w:szCs w:val="26"/>
        </w:rPr>
        <w:t>Cabo de alimentação de energia 1,5m.</w:t>
      </w:r>
    </w:p>
    <w:p w14:paraId="452D5E32" w14:textId="21EB2062" w:rsidR="005A6A14" w:rsidRPr="00DD6EE5" w:rsidRDefault="007F366D" w:rsidP="00120CAA">
      <w:pPr>
        <w:pStyle w:val="PargrafodaLista"/>
        <w:widowControl w:val="0"/>
        <w:numPr>
          <w:ilvl w:val="0"/>
          <w:numId w:val="6"/>
        </w:numPr>
        <w:tabs>
          <w:tab w:val="left" w:pos="237"/>
        </w:tabs>
        <w:autoSpaceDE w:val="0"/>
        <w:autoSpaceDN w:val="0"/>
        <w:spacing w:before="1" w:after="0"/>
        <w:ind w:left="142" w:hanging="153"/>
        <w:contextualSpacing w:val="0"/>
        <w:rPr>
          <w:rFonts w:ascii="Tahoma" w:hAnsi="Tahoma" w:cs="Tahoma"/>
          <w:sz w:val="24"/>
        </w:rPr>
      </w:pPr>
      <w:r>
        <w:rPr>
          <w:rFonts w:ascii="Tahoma" w:hAnsi="Tahoma" w:cs="Tahoma"/>
          <w:sz w:val="20"/>
        </w:rPr>
        <w:t>Rendimento médio: 1.000 a 1.5</w:t>
      </w:r>
      <w:r w:rsidR="005A6A14" w:rsidRPr="00DD6EE5">
        <w:rPr>
          <w:rFonts w:ascii="Tahoma" w:hAnsi="Tahoma" w:cs="Tahoma"/>
          <w:sz w:val="20"/>
        </w:rPr>
        <w:t>00m² por dia (referências de</w:t>
      </w:r>
      <w:r w:rsidR="005A6A14" w:rsidRPr="00DD6EE5">
        <w:rPr>
          <w:rFonts w:ascii="Tahoma" w:hAnsi="Tahoma" w:cs="Tahoma"/>
          <w:spacing w:val="-9"/>
          <w:sz w:val="20"/>
        </w:rPr>
        <w:t xml:space="preserve"> </w:t>
      </w:r>
      <w:r w:rsidR="005A6A14" w:rsidRPr="00DD6EE5">
        <w:rPr>
          <w:rFonts w:ascii="Tahoma" w:hAnsi="Tahoma" w:cs="Tahoma"/>
          <w:sz w:val="20"/>
        </w:rPr>
        <w:t>clientes).</w:t>
      </w:r>
    </w:p>
    <w:p w14:paraId="349A14D0" w14:textId="77777777" w:rsidR="00120CAA" w:rsidRDefault="005A6A14" w:rsidP="00445663">
      <w:pPr>
        <w:pStyle w:val="Ttulo1"/>
        <w:spacing w:before="150"/>
        <w:rPr>
          <w:rFonts w:asciiTheme="minorHAnsi" w:hAnsiTheme="minorHAnsi" w:cstheme="minorHAnsi"/>
          <w:i/>
          <w:sz w:val="26"/>
          <w:szCs w:val="26"/>
        </w:rPr>
      </w:pPr>
      <w:r w:rsidRPr="00445663">
        <w:rPr>
          <w:rFonts w:asciiTheme="minorHAnsi" w:hAnsiTheme="minorHAnsi" w:cstheme="minorHAnsi"/>
          <w:i/>
          <w:sz w:val="26"/>
          <w:szCs w:val="26"/>
        </w:rPr>
        <w:t>DIMENSÕES:</w:t>
      </w:r>
      <w:r w:rsidR="00445663">
        <w:rPr>
          <w:rFonts w:asciiTheme="minorHAnsi" w:hAnsiTheme="minorHAnsi" w:cstheme="minorHAnsi"/>
          <w:i/>
          <w:sz w:val="26"/>
          <w:szCs w:val="26"/>
        </w:rPr>
        <w:t xml:space="preserve"> </w:t>
      </w:r>
    </w:p>
    <w:p w14:paraId="78838CE9" w14:textId="2769AA9E" w:rsidR="005A6A14" w:rsidRPr="00120CAA" w:rsidRDefault="00445663" w:rsidP="00120CAA">
      <w:pPr>
        <w:pStyle w:val="Ttulo1"/>
        <w:numPr>
          <w:ilvl w:val="0"/>
          <w:numId w:val="4"/>
        </w:numPr>
        <w:ind w:left="142" w:hanging="153"/>
        <w:rPr>
          <w:b w:val="0"/>
        </w:rPr>
      </w:pPr>
      <w:r w:rsidRPr="00120CAA">
        <w:rPr>
          <w:b w:val="0"/>
        </w:rPr>
        <w:t>Medidas: 1,05cm – Alt.</w:t>
      </w:r>
      <w:r w:rsidR="005A6A14" w:rsidRPr="00120CAA">
        <w:rPr>
          <w:b w:val="0"/>
        </w:rPr>
        <w:t xml:space="preserve"> X </w:t>
      </w:r>
      <w:r w:rsidRPr="00120CAA">
        <w:rPr>
          <w:b w:val="0"/>
        </w:rPr>
        <w:t>0,47cm – Larg.</w:t>
      </w:r>
      <w:r w:rsidR="005A6A14" w:rsidRPr="00120CAA">
        <w:rPr>
          <w:b w:val="0"/>
        </w:rPr>
        <w:t xml:space="preserve"> X 0,80cm </w:t>
      </w:r>
      <w:r w:rsidRPr="00120CAA">
        <w:rPr>
          <w:b w:val="0"/>
        </w:rPr>
        <w:t>–</w:t>
      </w:r>
      <w:r w:rsidR="005A6A14" w:rsidRPr="00120CAA">
        <w:rPr>
          <w:b w:val="0"/>
          <w:spacing w:val="-8"/>
        </w:rPr>
        <w:t xml:space="preserve"> </w:t>
      </w:r>
      <w:r w:rsidRPr="00120CAA">
        <w:rPr>
          <w:b w:val="0"/>
        </w:rPr>
        <w:t>Comp.;</w:t>
      </w:r>
    </w:p>
    <w:p w14:paraId="69C1C44C" w14:textId="1BC3316A" w:rsidR="005A6A14" w:rsidRPr="00120CAA" w:rsidRDefault="005A6A14" w:rsidP="00120CAA">
      <w:pPr>
        <w:pStyle w:val="PargrafodaLista"/>
        <w:widowControl w:val="0"/>
        <w:numPr>
          <w:ilvl w:val="0"/>
          <w:numId w:val="4"/>
        </w:numPr>
        <w:tabs>
          <w:tab w:val="left" w:pos="237"/>
        </w:tabs>
        <w:autoSpaceDE w:val="0"/>
        <w:autoSpaceDN w:val="0"/>
        <w:spacing w:before="1" w:after="0" w:line="240" w:lineRule="auto"/>
        <w:ind w:left="142" w:hanging="153"/>
        <w:contextualSpacing w:val="0"/>
        <w:rPr>
          <w:rFonts w:ascii="Tahoma" w:hAnsi="Tahoma" w:cs="Tahoma"/>
          <w:sz w:val="20"/>
          <w:szCs w:val="20"/>
        </w:rPr>
      </w:pPr>
      <w:r w:rsidRPr="00120CAA">
        <w:rPr>
          <w:rFonts w:ascii="Tahoma" w:hAnsi="Tahoma" w:cs="Tahoma"/>
          <w:sz w:val="20"/>
          <w:szCs w:val="20"/>
        </w:rPr>
        <w:t>Peso 55KG</w:t>
      </w:r>
      <w:r w:rsidR="00445663" w:rsidRPr="00120CAA">
        <w:rPr>
          <w:rFonts w:ascii="Tahoma" w:hAnsi="Tahoma" w:cs="Tahoma"/>
          <w:sz w:val="20"/>
          <w:szCs w:val="20"/>
        </w:rPr>
        <w:br/>
      </w:r>
    </w:p>
    <w:p w14:paraId="7772883F" w14:textId="157F8A40" w:rsidR="00445AD1" w:rsidRPr="00120CAA" w:rsidRDefault="005A6A14" w:rsidP="00445AD1">
      <w:pPr>
        <w:spacing w:before="150" w:after="0"/>
        <w:ind w:left="102"/>
      </w:pPr>
      <w:r w:rsidRPr="00445663">
        <w:rPr>
          <w:b/>
          <w:i/>
          <w:sz w:val="26"/>
          <w:szCs w:val="26"/>
        </w:rPr>
        <w:t>ÂMBITO DE FORNECIMENTO (O que acompanha):</w:t>
      </w:r>
      <w:r w:rsidR="00445663">
        <w:rPr>
          <w:b/>
          <w:i/>
          <w:sz w:val="26"/>
          <w:szCs w:val="26"/>
        </w:rPr>
        <w:t xml:space="preserve"> </w:t>
      </w:r>
      <w:r w:rsidR="00445663">
        <w:rPr>
          <w:b/>
          <w:i/>
          <w:sz w:val="26"/>
          <w:szCs w:val="26"/>
        </w:rPr>
        <w:br/>
      </w:r>
      <w:r w:rsidR="0066158D">
        <w:rPr>
          <w:rFonts w:ascii="Tahoma" w:hAnsi="Tahoma" w:cs="Tahoma"/>
          <w:sz w:val="20"/>
          <w:szCs w:val="20"/>
        </w:rPr>
        <w:t xml:space="preserve"> </w:t>
      </w:r>
      <w:r w:rsidR="00445AD1">
        <w:rPr>
          <w:rFonts w:ascii="Tahoma" w:hAnsi="Tahoma" w:cs="Tahoma"/>
          <w:sz w:val="20"/>
          <w:szCs w:val="20"/>
        </w:rPr>
        <w:t xml:space="preserve">- </w:t>
      </w:r>
      <w:r w:rsidR="00445663" w:rsidRPr="00120CAA">
        <w:rPr>
          <w:rFonts w:ascii="Tahoma" w:hAnsi="Tahoma" w:cs="Tahoma"/>
          <w:sz w:val="20"/>
          <w:szCs w:val="20"/>
        </w:rPr>
        <w:t xml:space="preserve">1 Mangueira de </w:t>
      </w:r>
      <w:r w:rsidR="000355F0">
        <w:rPr>
          <w:rFonts w:ascii="Tahoma" w:hAnsi="Tahoma" w:cs="Tahoma"/>
          <w:sz w:val="20"/>
          <w:szCs w:val="20"/>
        </w:rPr>
        <w:t>15</w:t>
      </w:r>
      <w:r w:rsidR="000627F8">
        <w:rPr>
          <w:rFonts w:ascii="Tahoma" w:hAnsi="Tahoma" w:cs="Tahoma"/>
          <w:sz w:val="20"/>
          <w:szCs w:val="20"/>
        </w:rPr>
        <w:t xml:space="preserve"> </w:t>
      </w:r>
      <w:r w:rsidR="00445663" w:rsidRPr="00120CAA">
        <w:rPr>
          <w:rFonts w:ascii="Tahoma" w:hAnsi="Tahoma" w:cs="Tahoma"/>
          <w:sz w:val="20"/>
          <w:szCs w:val="20"/>
        </w:rPr>
        <w:t xml:space="preserve">m, diâmetro de 3/8, para pressão de 3.300 </w:t>
      </w:r>
      <w:proofErr w:type="spellStart"/>
      <w:r w:rsidR="0066158D" w:rsidRPr="00120CAA">
        <w:rPr>
          <w:rFonts w:ascii="Tahoma" w:hAnsi="Tahoma" w:cs="Tahoma"/>
          <w:sz w:val="20"/>
          <w:szCs w:val="20"/>
        </w:rPr>
        <w:t>psi</w:t>
      </w:r>
      <w:proofErr w:type="spellEnd"/>
      <w:r w:rsidR="0066158D" w:rsidRPr="00120CAA">
        <w:rPr>
          <w:rFonts w:ascii="Tahoma" w:hAnsi="Tahoma" w:cs="Tahoma"/>
          <w:sz w:val="20"/>
          <w:szCs w:val="20"/>
        </w:rPr>
        <w:t>;</w:t>
      </w:r>
      <w:r w:rsidR="0066158D" w:rsidRPr="00120CAA">
        <w:rPr>
          <w:rFonts w:ascii="Tahoma" w:hAnsi="Tahoma" w:cs="Tahoma"/>
          <w:b/>
          <w:i/>
          <w:sz w:val="20"/>
          <w:szCs w:val="20"/>
        </w:rPr>
        <w:t xml:space="preserve"> </w:t>
      </w:r>
      <w:r w:rsidR="0066158D">
        <w:rPr>
          <w:rFonts w:ascii="Tahoma" w:hAnsi="Tahoma" w:cs="Tahoma"/>
          <w:b/>
          <w:i/>
          <w:sz w:val="20"/>
          <w:szCs w:val="20"/>
        </w:rPr>
        <w:br/>
        <w:t>-</w:t>
      </w:r>
      <w:r w:rsidR="0066158D">
        <w:rPr>
          <w:rFonts w:ascii="Tahoma" w:hAnsi="Tahoma" w:cs="Tahoma"/>
          <w:sz w:val="20"/>
          <w:szCs w:val="20"/>
        </w:rPr>
        <w:t xml:space="preserve"> </w:t>
      </w:r>
      <w:r w:rsidR="00445AD1" w:rsidRPr="00120CAA">
        <w:rPr>
          <w:rFonts w:ascii="Tahoma" w:hAnsi="Tahoma" w:cs="Tahoma"/>
          <w:sz w:val="20"/>
          <w:szCs w:val="20"/>
        </w:rPr>
        <w:t>1 Mangueira de 90cm, diâmetro de ¼ que vai da pistola para a mangueira de 3/8 (mangueira 3/8 e entrada da pistola</w:t>
      </w:r>
      <w:r w:rsidR="00445AD1" w:rsidRPr="00120CAA">
        <w:rPr>
          <w:rFonts w:ascii="Tahoma" w:hAnsi="Tahoma" w:cs="Tahoma"/>
          <w:spacing w:val="3"/>
          <w:sz w:val="20"/>
          <w:szCs w:val="20"/>
        </w:rPr>
        <w:t xml:space="preserve"> </w:t>
      </w:r>
      <w:r w:rsidR="00445AD1" w:rsidRPr="00120CAA">
        <w:rPr>
          <w:rFonts w:ascii="Tahoma" w:hAnsi="Tahoma" w:cs="Tahoma"/>
          <w:sz w:val="20"/>
          <w:szCs w:val="20"/>
        </w:rPr>
        <w:t xml:space="preserve">¼); </w:t>
      </w:r>
    </w:p>
    <w:p w14:paraId="2C8C93B8" w14:textId="77777777" w:rsidR="00120CAA" w:rsidRPr="00120CAA" w:rsidRDefault="005A6A14" w:rsidP="009614E3">
      <w:pPr>
        <w:pStyle w:val="PargrafodaLista"/>
        <w:numPr>
          <w:ilvl w:val="0"/>
          <w:numId w:val="5"/>
        </w:numPr>
        <w:ind w:left="142" w:hanging="113"/>
      </w:pPr>
      <w:r w:rsidRPr="00120CAA">
        <w:rPr>
          <w:rFonts w:ascii="Tahoma" w:hAnsi="Tahoma" w:cs="Tahoma"/>
          <w:sz w:val="20"/>
          <w:szCs w:val="20"/>
        </w:rPr>
        <w:t xml:space="preserve">Pistola </w:t>
      </w:r>
      <w:r w:rsidR="00445663" w:rsidRPr="00120CAA">
        <w:rPr>
          <w:rFonts w:ascii="Tahoma" w:hAnsi="Tahoma" w:cs="Tahoma"/>
          <w:sz w:val="20"/>
          <w:szCs w:val="20"/>
        </w:rPr>
        <w:t xml:space="preserve">2 dedos </w:t>
      </w:r>
      <w:r w:rsidRPr="00120CAA">
        <w:rPr>
          <w:rFonts w:ascii="Tahoma" w:hAnsi="Tahoma" w:cs="Tahoma"/>
          <w:sz w:val="20"/>
          <w:szCs w:val="20"/>
        </w:rPr>
        <w:t xml:space="preserve">para </w:t>
      </w:r>
      <w:r w:rsidR="007105FA" w:rsidRPr="00120CAA">
        <w:rPr>
          <w:rFonts w:ascii="Tahoma" w:hAnsi="Tahoma" w:cs="Tahoma"/>
          <w:sz w:val="20"/>
          <w:szCs w:val="20"/>
        </w:rPr>
        <w:t>aplicação;</w:t>
      </w:r>
    </w:p>
    <w:p w14:paraId="1C03823F" w14:textId="2DEDB841" w:rsidR="00120CAA" w:rsidRPr="00120CAA" w:rsidRDefault="007105FA" w:rsidP="00120CAA">
      <w:pPr>
        <w:pStyle w:val="PargrafodaLista"/>
        <w:numPr>
          <w:ilvl w:val="0"/>
          <w:numId w:val="5"/>
        </w:numPr>
        <w:spacing w:before="150"/>
        <w:ind w:left="142" w:hanging="113"/>
      </w:pPr>
      <w:r w:rsidRPr="00120CAA">
        <w:rPr>
          <w:rFonts w:ascii="Tahoma" w:hAnsi="Tahoma" w:cs="Tahoma"/>
          <w:sz w:val="20"/>
          <w:szCs w:val="20"/>
        </w:rPr>
        <w:t xml:space="preserve">Bico para pintura </w:t>
      </w:r>
      <w:r w:rsidR="005A6A14" w:rsidRPr="00120CAA">
        <w:rPr>
          <w:rFonts w:ascii="Tahoma" w:hAnsi="Tahoma" w:cs="Tahoma"/>
          <w:sz w:val="20"/>
          <w:szCs w:val="20"/>
        </w:rPr>
        <w:t>n° 5</w:t>
      </w:r>
      <w:r w:rsidR="000355F0">
        <w:rPr>
          <w:rFonts w:ascii="Tahoma" w:hAnsi="Tahoma" w:cs="Tahoma"/>
          <w:sz w:val="20"/>
          <w:szCs w:val="20"/>
        </w:rPr>
        <w:t>43 e 343</w:t>
      </w:r>
      <w:r w:rsidR="005A6A14" w:rsidRPr="00120CAA">
        <w:rPr>
          <w:rFonts w:ascii="Tahoma" w:hAnsi="Tahoma" w:cs="Tahoma"/>
          <w:sz w:val="20"/>
          <w:szCs w:val="20"/>
        </w:rPr>
        <w:t>;</w:t>
      </w:r>
      <w:r w:rsidR="00445663" w:rsidRPr="00120CAA">
        <w:rPr>
          <w:rFonts w:ascii="Tahoma" w:hAnsi="Tahoma" w:cs="Tahoma"/>
          <w:sz w:val="20"/>
          <w:szCs w:val="20"/>
        </w:rPr>
        <w:t xml:space="preserve"> </w:t>
      </w:r>
    </w:p>
    <w:p w14:paraId="6ED52A2A" w14:textId="37A22A5A" w:rsidR="009F0D59" w:rsidRPr="00120CAA" w:rsidRDefault="007105FA" w:rsidP="009F0D59">
      <w:pPr>
        <w:pStyle w:val="PargrafodaLista"/>
        <w:numPr>
          <w:ilvl w:val="0"/>
          <w:numId w:val="5"/>
        </w:numPr>
        <w:spacing w:before="150"/>
        <w:ind w:left="142" w:hanging="113"/>
      </w:pPr>
      <w:r w:rsidRPr="00120CAA">
        <w:rPr>
          <w:rFonts w:ascii="Tahoma" w:hAnsi="Tahoma" w:cs="Tahoma"/>
          <w:sz w:val="20"/>
          <w:szCs w:val="20"/>
        </w:rPr>
        <w:t>Porta</w:t>
      </w:r>
      <w:r w:rsidRPr="00120CAA">
        <w:rPr>
          <w:rFonts w:ascii="Tahoma" w:hAnsi="Tahoma" w:cs="Tahoma"/>
          <w:spacing w:val="-1"/>
          <w:sz w:val="20"/>
          <w:szCs w:val="20"/>
        </w:rPr>
        <w:t xml:space="preserve"> </w:t>
      </w:r>
      <w:r w:rsidRPr="00120CAA">
        <w:rPr>
          <w:rFonts w:ascii="Tahoma" w:hAnsi="Tahoma" w:cs="Tahoma"/>
          <w:sz w:val="20"/>
          <w:szCs w:val="20"/>
        </w:rPr>
        <w:t xml:space="preserve">bico </w:t>
      </w:r>
    </w:p>
    <w:p w14:paraId="555DE156" w14:textId="77777777" w:rsidR="00120CAA" w:rsidRPr="00120CAA" w:rsidRDefault="005A6A14" w:rsidP="00120CAA">
      <w:pPr>
        <w:pStyle w:val="PargrafodaLista"/>
        <w:numPr>
          <w:ilvl w:val="0"/>
          <w:numId w:val="5"/>
        </w:numPr>
        <w:spacing w:before="150"/>
        <w:ind w:left="142" w:hanging="113"/>
      </w:pPr>
      <w:r w:rsidRPr="00120CAA">
        <w:rPr>
          <w:rFonts w:ascii="Tahoma" w:hAnsi="Tahoma" w:cs="Tahoma"/>
          <w:sz w:val="20"/>
          <w:szCs w:val="20"/>
        </w:rPr>
        <w:t>Conector ¼ x 3/8</w:t>
      </w:r>
      <w:r w:rsidR="00463618" w:rsidRPr="00120CAA">
        <w:rPr>
          <w:rFonts w:ascii="Tahoma" w:hAnsi="Tahoma" w:cs="Tahoma"/>
          <w:sz w:val="20"/>
          <w:szCs w:val="20"/>
        </w:rPr>
        <w:t>;</w:t>
      </w:r>
    </w:p>
    <w:p w14:paraId="59C33C22" w14:textId="77777777" w:rsidR="007575F7" w:rsidRPr="007575F7" w:rsidRDefault="00463618" w:rsidP="00445AD1">
      <w:pPr>
        <w:pStyle w:val="PargrafodaLista"/>
        <w:numPr>
          <w:ilvl w:val="0"/>
          <w:numId w:val="5"/>
        </w:numPr>
        <w:spacing w:before="150"/>
        <w:ind w:left="142" w:hanging="113"/>
      </w:pPr>
      <w:r w:rsidRPr="00120CAA">
        <w:rPr>
          <w:rFonts w:ascii="Tahoma" w:eastAsia="Arial Unicode MS" w:hAnsi="Tahoma" w:cs="Tahoma"/>
          <w:sz w:val="20"/>
          <w:szCs w:val="26"/>
        </w:rPr>
        <w:t xml:space="preserve">Kit básico de ferramentas para </w:t>
      </w:r>
      <w:r w:rsidR="00445AD1" w:rsidRPr="00120CAA">
        <w:rPr>
          <w:rFonts w:ascii="Tahoma" w:eastAsia="Arial Unicode MS" w:hAnsi="Tahoma" w:cs="Tahoma"/>
          <w:sz w:val="20"/>
          <w:szCs w:val="26"/>
        </w:rPr>
        <w:t>manutenção;</w:t>
      </w:r>
      <w:r w:rsidR="00445AD1">
        <w:rPr>
          <w:rFonts w:ascii="Tahoma" w:eastAsia="Arial Unicode MS" w:hAnsi="Tahoma" w:cs="Tahoma"/>
          <w:sz w:val="20"/>
          <w:szCs w:val="26"/>
        </w:rPr>
        <w:t xml:space="preserve"> </w:t>
      </w:r>
      <w:r w:rsidR="0066158D">
        <w:rPr>
          <w:rFonts w:ascii="Tahoma" w:eastAsia="Arial Unicode MS" w:hAnsi="Tahoma" w:cs="Tahoma"/>
          <w:sz w:val="20"/>
          <w:szCs w:val="26"/>
        </w:rPr>
        <w:br/>
      </w:r>
      <w:r w:rsidR="00445AD1">
        <w:rPr>
          <w:rFonts w:ascii="Tahoma" w:eastAsia="Arial Unicode MS" w:hAnsi="Tahoma" w:cs="Tahoma"/>
          <w:sz w:val="20"/>
          <w:szCs w:val="26"/>
        </w:rPr>
        <w:t xml:space="preserve">- 1 óleo </w:t>
      </w:r>
      <w:proofErr w:type="spellStart"/>
      <w:r w:rsidR="00445AD1">
        <w:rPr>
          <w:rFonts w:ascii="Tahoma" w:eastAsia="Arial Unicode MS" w:hAnsi="Tahoma" w:cs="Tahoma"/>
          <w:sz w:val="20"/>
          <w:szCs w:val="26"/>
        </w:rPr>
        <w:t>antisecante</w:t>
      </w:r>
      <w:proofErr w:type="spellEnd"/>
      <w:r w:rsidR="00445AD1">
        <w:rPr>
          <w:rFonts w:ascii="Tahoma" w:eastAsia="Arial Unicode MS" w:hAnsi="Tahoma" w:cs="Tahoma"/>
          <w:sz w:val="20"/>
          <w:szCs w:val="26"/>
        </w:rPr>
        <w:t xml:space="preserve">; </w:t>
      </w:r>
      <w:r w:rsidR="00445AD1">
        <w:rPr>
          <w:rFonts w:ascii="Tahoma" w:eastAsia="Arial Unicode MS" w:hAnsi="Tahoma" w:cs="Tahoma"/>
          <w:sz w:val="20"/>
          <w:szCs w:val="26"/>
        </w:rPr>
        <w:br/>
        <w:t>- Manual do proprietário.</w:t>
      </w:r>
    </w:p>
    <w:p w14:paraId="499488FA" w14:textId="57B51A6A" w:rsidR="000650F4" w:rsidRPr="005A6A14" w:rsidRDefault="00463618" w:rsidP="00445AD1">
      <w:pPr>
        <w:pStyle w:val="PargrafodaLista"/>
        <w:numPr>
          <w:ilvl w:val="0"/>
          <w:numId w:val="5"/>
        </w:numPr>
        <w:spacing w:before="150"/>
        <w:ind w:left="142" w:hanging="113"/>
      </w:pPr>
      <w:r w:rsidRPr="00445AD1">
        <w:rPr>
          <w:rFonts w:cstheme="minorHAnsi"/>
          <w:b/>
          <w:sz w:val="26"/>
          <w:szCs w:val="26"/>
        </w:rPr>
        <w:br/>
      </w:r>
      <w:r w:rsidR="007105FA" w:rsidRPr="00445AD1">
        <w:rPr>
          <w:rFonts w:cstheme="minorHAnsi"/>
          <w:b/>
          <w:i/>
          <w:sz w:val="26"/>
          <w:szCs w:val="26"/>
        </w:rPr>
        <w:t xml:space="preserve">ACESSÓRIOS/ </w:t>
      </w:r>
      <w:r w:rsidR="00445AD1" w:rsidRPr="00445AD1">
        <w:rPr>
          <w:rFonts w:cstheme="minorHAnsi"/>
          <w:b/>
          <w:i/>
          <w:sz w:val="26"/>
          <w:szCs w:val="26"/>
        </w:rPr>
        <w:t>CONSUMÍVEIS:</w:t>
      </w:r>
      <w:r w:rsidR="00445AD1" w:rsidRPr="00445AD1">
        <w:rPr>
          <w:rFonts w:cstheme="minorHAnsi"/>
          <w:b/>
          <w:sz w:val="26"/>
          <w:szCs w:val="26"/>
        </w:rPr>
        <w:t xml:space="preserve"> </w:t>
      </w:r>
      <w:r w:rsidR="0066158D">
        <w:rPr>
          <w:rFonts w:cstheme="minorHAnsi"/>
          <w:b/>
          <w:sz w:val="26"/>
          <w:szCs w:val="26"/>
        </w:rPr>
        <w:br/>
      </w:r>
      <w:r w:rsidR="00445AD1" w:rsidRPr="0066158D">
        <w:rPr>
          <w:rFonts w:cstheme="minorHAnsi"/>
          <w:sz w:val="26"/>
          <w:szCs w:val="26"/>
        </w:rPr>
        <w:t>-</w:t>
      </w:r>
      <w:r w:rsidR="007105FA" w:rsidRPr="0066158D">
        <w:rPr>
          <w:rFonts w:ascii="Tahoma" w:hAnsi="Tahoma" w:cs="Tahoma"/>
          <w:sz w:val="20"/>
          <w:szCs w:val="26"/>
        </w:rPr>
        <w:t xml:space="preserve"> </w:t>
      </w:r>
      <w:r w:rsidR="007105FA" w:rsidRPr="00445AD1">
        <w:rPr>
          <w:rFonts w:ascii="Tahoma" w:hAnsi="Tahoma" w:cs="Tahoma"/>
          <w:sz w:val="20"/>
          <w:szCs w:val="26"/>
        </w:rPr>
        <w:t>Extensor: 25cm, 50</w:t>
      </w:r>
      <w:r w:rsidR="00445AD1" w:rsidRPr="00445AD1">
        <w:rPr>
          <w:rFonts w:ascii="Tahoma" w:hAnsi="Tahoma" w:cs="Tahoma"/>
          <w:sz w:val="20"/>
          <w:szCs w:val="26"/>
        </w:rPr>
        <w:t xml:space="preserve">cm; </w:t>
      </w:r>
      <w:r w:rsidR="0066158D">
        <w:rPr>
          <w:rFonts w:ascii="Tahoma" w:hAnsi="Tahoma" w:cs="Tahoma"/>
          <w:sz w:val="20"/>
          <w:szCs w:val="26"/>
        </w:rPr>
        <w:br/>
      </w:r>
      <w:r w:rsidR="00445AD1" w:rsidRPr="00445AD1">
        <w:rPr>
          <w:rFonts w:ascii="Tahoma" w:hAnsi="Tahoma" w:cs="Tahoma"/>
          <w:sz w:val="20"/>
          <w:szCs w:val="26"/>
        </w:rPr>
        <w:t>-</w:t>
      </w:r>
      <w:r w:rsidR="007105FA" w:rsidRPr="00445AD1">
        <w:rPr>
          <w:rFonts w:ascii="Tahoma" w:hAnsi="Tahoma" w:cs="Tahoma"/>
          <w:sz w:val="20"/>
          <w:szCs w:val="26"/>
        </w:rPr>
        <w:t xml:space="preserve"> Bico </w:t>
      </w:r>
      <w:r w:rsidR="00445AD1" w:rsidRPr="00445AD1">
        <w:rPr>
          <w:rFonts w:ascii="Tahoma" w:hAnsi="Tahoma" w:cs="Tahoma"/>
          <w:sz w:val="20"/>
          <w:szCs w:val="26"/>
        </w:rPr>
        <w:t xml:space="preserve">SXHD; </w:t>
      </w:r>
      <w:r w:rsidR="00445AD1">
        <w:rPr>
          <w:rFonts w:ascii="Tahoma" w:hAnsi="Tahoma" w:cs="Tahoma"/>
          <w:sz w:val="20"/>
          <w:szCs w:val="26"/>
        </w:rPr>
        <w:br/>
      </w:r>
      <w:r w:rsidR="00445AD1" w:rsidRPr="00445AD1">
        <w:rPr>
          <w:rFonts w:ascii="Tahoma" w:hAnsi="Tahoma" w:cs="Tahoma"/>
          <w:sz w:val="20"/>
          <w:szCs w:val="26"/>
        </w:rPr>
        <w:t>-</w:t>
      </w:r>
      <w:r w:rsidR="007105FA" w:rsidRPr="00445AD1">
        <w:rPr>
          <w:rFonts w:ascii="Tahoma" w:hAnsi="Tahoma" w:cs="Tahoma"/>
          <w:sz w:val="20"/>
          <w:szCs w:val="26"/>
        </w:rPr>
        <w:t xml:space="preserve"> Porta bico </w:t>
      </w:r>
      <w:r w:rsidR="00445AD1" w:rsidRPr="00445AD1">
        <w:rPr>
          <w:rFonts w:ascii="Tahoma" w:hAnsi="Tahoma" w:cs="Tahoma"/>
          <w:sz w:val="20"/>
          <w:szCs w:val="26"/>
        </w:rPr>
        <w:t xml:space="preserve">SXHD; </w:t>
      </w:r>
      <w:r w:rsidR="00445AD1">
        <w:rPr>
          <w:rFonts w:ascii="Tahoma" w:hAnsi="Tahoma" w:cs="Tahoma"/>
          <w:sz w:val="20"/>
          <w:szCs w:val="26"/>
        </w:rPr>
        <w:br/>
      </w:r>
      <w:r w:rsidR="00445AD1" w:rsidRPr="00445AD1">
        <w:rPr>
          <w:rFonts w:ascii="Tahoma" w:hAnsi="Tahoma" w:cs="Tahoma"/>
          <w:sz w:val="20"/>
          <w:szCs w:val="26"/>
        </w:rPr>
        <w:t>-</w:t>
      </w:r>
      <w:r w:rsidR="007105FA" w:rsidRPr="00445AD1">
        <w:rPr>
          <w:rFonts w:ascii="Tahoma" w:hAnsi="Tahoma" w:cs="Tahoma"/>
          <w:sz w:val="20"/>
          <w:szCs w:val="26"/>
        </w:rPr>
        <w:t xml:space="preserve"> Kit de reparo e peças de </w:t>
      </w:r>
      <w:r w:rsidR="00445AD1" w:rsidRPr="00445AD1">
        <w:rPr>
          <w:rFonts w:ascii="Tahoma" w:hAnsi="Tahoma" w:cs="Tahoma"/>
          <w:sz w:val="20"/>
          <w:szCs w:val="26"/>
        </w:rPr>
        <w:t xml:space="preserve">reposição; </w:t>
      </w:r>
      <w:r w:rsidR="00445AD1">
        <w:rPr>
          <w:rFonts w:ascii="Tahoma" w:hAnsi="Tahoma" w:cs="Tahoma"/>
          <w:sz w:val="20"/>
          <w:szCs w:val="26"/>
        </w:rPr>
        <w:br/>
      </w:r>
      <w:r w:rsidR="00445AD1" w:rsidRPr="00445AD1">
        <w:rPr>
          <w:rFonts w:ascii="Tahoma" w:hAnsi="Tahoma" w:cs="Tahoma"/>
          <w:sz w:val="20"/>
          <w:szCs w:val="26"/>
        </w:rPr>
        <w:t>-</w:t>
      </w:r>
      <w:r w:rsidR="007105FA" w:rsidRPr="00445AD1">
        <w:rPr>
          <w:rFonts w:ascii="Tahoma" w:hAnsi="Tahoma" w:cs="Tahoma"/>
          <w:sz w:val="20"/>
          <w:szCs w:val="26"/>
        </w:rPr>
        <w:t xml:space="preserve"> Óleo </w:t>
      </w:r>
      <w:proofErr w:type="spellStart"/>
      <w:r w:rsidR="00445AD1" w:rsidRPr="00445AD1">
        <w:rPr>
          <w:rFonts w:ascii="Tahoma" w:hAnsi="Tahoma" w:cs="Tahoma"/>
          <w:sz w:val="20"/>
          <w:szCs w:val="26"/>
        </w:rPr>
        <w:t>antisecante</w:t>
      </w:r>
      <w:proofErr w:type="spellEnd"/>
      <w:r w:rsidR="00445AD1" w:rsidRPr="00445AD1">
        <w:rPr>
          <w:rFonts w:ascii="Tahoma" w:hAnsi="Tahoma" w:cs="Tahoma"/>
          <w:sz w:val="20"/>
          <w:szCs w:val="26"/>
        </w:rPr>
        <w:t xml:space="preserve">; </w:t>
      </w:r>
      <w:r w:rsidR="00445AD1">
        <w:rPr>
          <w:rFonts w:ascii="Tahoma" w:hAnsi="Tahoma" w:cs="Tahoma"/>
          <w:sz w:val="20"/>
          <w:szCs w:val="26"/>
        </w:rPr>
        <w:br/>
      </w:r>
      <w:r w:rsidR="00445AD1" w:rsidRPr="00445AD1">
        <w:rPr>
          <w:rFonts w:ascii="Tahoma" w:hAnsi="Tahoma" w:cs="Tahoma"/>
          <w:sz w:val="20"/>
          <w:szCs w:val="26"/>
        </w:rPr>
        <w:t>-</w:t>
      </w:r>
      <w:r w:rsidR="007105FA" w:rsidRPr="00445AD1">
        <w:rPr>
          <w:rFonts w:ascii="Tahoma" w:hAnsi="Tahoma" w:cs="Tahoma"/>
          <w:sz w:val="20"/>
          <w:szCs w:val="26"/>
        </w:rPr>
        <w:t xml:space="preserve"> Mangueira;</w:t>
      </w:r>
      <w:r w:rsidR="00331815" w:rsidRPr="00445AD1">
        <w:rPr>
          <w:rFonts w:ascii="Tahoma" w:hAnsi="Tahoma" w:cs="Tahoma"/>
          <w:sz w:val="20"/>
          <w:szCs w:val="26"/>
        </w:rPr>
        <w:t xml:space="preserve"> </w:t>
      </w:r>
      <w:r w:rsidR="00331815" w:rsidRPr="00445AD1">
        <w:rPr>
          <w:rFonts w:ascii="Tahoma" w:hAnsi="Tahoma" w:cs="Tahoma"/>
          <w:sz w:val="20"/>
          <w:szCs w:val="26"/>
        </w:rPr>
        <w:br/>
      </w:r>
      <w:r w:rsidR="00331815" w:rsidRPr="00445AD1">
        <w:rPr>
          <w:rFonts w:ascii="Tahoma" w:hAnsi="Tahoma" w:cs="Tahoma"/>
          <w:sz w:val="20"/>
          <w:szCs w:val="26"/>
        </w:rPr>
        <w:lastRenderedPageBreak/>
        <w:t>- Vedação da capa.</w:t>
      </w:r>
      <w:r w:rsidR="0066158D">
        <w:rPr>
          <w:rFonts w:ascii="Tahoma" w:hAnsi="Tahoma" w:cs="Tahoma"/>
          <w:sz w:val="20"/>
          <w:szCs w:val="26"/>
        </w:rPr>
        <w:br/>
      </w:r>
      <w:r w:rsidRPr="00445AD1">
        <w:rPr>
          <w:rFonts w:cstheme="minorHAnsi"/>
          <w:b/>
          <w:i/>
          <w:sz w:val="24"/>
          <w:szCs w:val="26"/>
        </w:rPr>
        <w:t>GARANTIA:</w:t>
      </w:r>
      <w:r w:rsidRPr="00445AD1">
        <w:rPr>
          <w:rFonts w:cstheme="minorHAnsi"/>
          <w:b/>
          <w:sz w:val="24"/>
          <w:szCs w:val="26"/>
        </w:rPr>
        <w:t xml:space="preserve"> </w:t>
      </w:r>
      <w:r w:rsidRPr="00445AD1">
        <w:rPr>
          <w:rFonts w:ascii="Tahoma" w:hAnsi="Tahoma" w:cs="Tahoma"/>
          <w:sz w:val="20"/>
          <w:szCs w:val="26"/>
        </w:rPr>
        <w:t>12 meses para defeitos de fabricação, exceto peças de desgaste.</w:t>
      </w:r>
      <w:r w:rsidRPr="00445AD1">
        <w:rPr>
          <w:rFonts w:ascii="Tahoma" w:hAnsi="Tahoma" w:cs="Tahoma"/>
          <w:sz w:val="20"/>
          <w:szCs w:val="26"/>
        </w:rPr>
        <w:br/>
      </w:r>
      <w:r w:rsidRPr="00445AD1">
        <w:rPr>
          <w:rFonts w:cstheme="minorHAnsi"/>
          <w:b/>
          <w:i/>
          <w:sz w:val="24"/>
          <w:szCs w:val="26"/>
        </w:rPr>
        <w:t>TREINAMENTO:</w:t>
      </w:r>
      <w:r w:rsidRPr="00445AD1">
        <w:rPr>
          <w:rFonts w:cstheme="minorHAnsi"/>
          <w:b/>
          <w:sz w:val="24"/>
          <w:szCs w:val="26"/>
        </w:rPr>
        <w:t xml:space="preserve"> </w:t>
      </w:r>
      <w:r w:rsidRPr="00445AD1">
        <w:rPr>
          <w:rFonts w:ascii="Tahoma" w:hAnsi="Tahoma" w:cs="Tahoma"/>
          <w:sz w:val="20"/>
          <w:szCs w:val="26"/>
        </w:rPr>
        <w:t>Completo (Teórico/Prático/Manutenção) para até 5 pessoas nas dependências da WS.</w:t>
      </w:r>
    </w:p>
    <w:sectPr w:rsidR="000650F4" w:rsidRPr="005A6A14" w:rsidSect="00120CAA">
      <w:headerReference w:type="even" r:id="rId10"/>
      <w:headerReference w:type="default" r:id="rId11"/>
      <w:headerReference w:type="first" r:id="rId12"/>
      <w:type w:val="continuous"/>
      <w:pgSz w:w="11906" w:h="16838"/>
      <w:pgMar w:top="709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A12B1" w14:textId="77777777" w:rsidR="008D4189" w:rsidRDefault="008D4189" w:rsidP="00A402E8">
      <w:pPr>
        <w:spacing w:after="0" w:line="240" w:lineRule="auto"/>
      </w:pPr>
      <w:r>
        <w:separator/>
      </w:r>
    </w:p>
  </w:endnote>
  <w:endnote w:type="continuationSeparator" w:id="0">
    <w:p w14:paraId="4BBFCF1B" w14:textId="77777777" w:rsidR="008D4189" w:rsidRDefault="008D4189" w:rsidP="00A40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8AA84" w14:textId="77777777" w:rsidR="008D4189" w:rsidRDefault="008D4189" w:rsidP="00A402E8">
      <w:pPr>
        <w:spacing w:after="0" w:line="240" w:lineRule="auto"/>
      </w:pPr>
      <w:r>
        <w:separator/>
      </w:r>
    </w:p>
  </w:footnote>
  <w:footnote w:type="continuationSeparator" w:id="0">
    <w:p w14:paraId="1BB18118" w14:textId="77777777" w:rsidR="008D4189" w:rsidRDefault="008D4189" w:rsidP="00A40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DCF97" w14:textId="77777777" w:rsidR="00C37081" w:rsidRDefault="009F0D59">
    <w:pPr>
      <w:pStyle w:val="Cabealho"/>
    </w:pPr>
    <w:r>
      <w:rPr>
        <w:noProof/>
      </w:rPr>
      <w:pict w14:anchorId="63C66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53860" o:spid="_x0000_s2050" type="#_x0000_t75" style="position:absolute;margin-left:0;margin-top:0;width:595.2pt;height:813.35pt;z-index:-251657216;mso-position-horizontal:center;mso-position-horizontal-relative:margin;mso-position-vertical:center;mso-position-vertical-relative:margin" o:allowincell="f">
          <v:imagedata r:id="rId1" o:title="Job_1124_Papel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E5049" w14:textId="6FFC2953" w:rsidR="00A10C11" w:rsidRDefault="0037168B" w:rsidP="0037168B">
    <w:pPr>
      <w:pStyle w:val="Cabealho"/>
      <w:jc w:val="right"/>
    </w:pPr>
    <w:r>
      <w:t xml:space="preserve">  </w:t>
    </w:r>
    <w:r w:rsidR="000355F0">
      <w:pict w14:anchorId="66EED9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8.8pt;height:55.2pt">
          <v:imagedata r:id="rId1" o:title="WS - TECH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C495B" w14:textId="77777777" w:rsidR="00C37081" w:rsidRDefault="009F0D59">
    <w:pPr>
      <w:pStyle w:val="Cabealho"/>
    </w:pPr>
    <w:r>
      <w:rPr>
        <w:noProof/>
      </w:rPr>
      <w:pict w14:anchorId="2BA563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53859" o:spid="_x0000_s2049" type="#_x0000_t75" style="position:absolute;margin-left:0;margin-top:0;width:595.2pt;height:813.35pt;z-index:-251658240;mso-position-horizontal:center;mso-position-horizontal-relative:margin;mso-position-vertical:center;mso-position-vertical-relative:margin" o:allowincell="f">
          <v:imagedata r:id="rId1" o:title="Job_1124_Papel 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10BC3"/>
    <w:multiLevelType w:val="hybridMultilevel"/>
    <w:tmpl w:val="E36E7B74"/>
    <w:lvl w:ilvl="0" w:tplc="B4F80AFE">
      <w:numFmt w:val="bullet"/>
      <w:lvlText w:val="-"/>
      <w:lvlJc w:val="left"/>
      <w:pPr>
        <w:ind w:left="102" w:hanging="135"/>
      </w:pPr>
      <w:rPr>
        <w:rFonts w:ascii="Tahoma" w:eastAsia="Tahoma" w:hAnsi="Tahoma" w:cs="Tahoma" w:hint="default"/>
        <w:w w:val="99"/>
        <w:sz w:val="20"/>
        <w:szCs w:val="20"/>
        <w:lang w:val="pt-BR" w:eastAsia="pt-BR" w:bidi="pt-BR"/>
      </w:rPr>
    </w:lvl>
    <w:lvl w:ilvl="1" w:tplc="1B781CFE">
      <w:numFmt w:val="bullet"/>
      <w:lvlText w:val="•"/>
      <w:lvlJc w:val="left"/>
      <w:pPr>
        <w:ind w:left="952" w:hanging="135"/>
      </w:pPr>
      <w:rPr>
        <w:rFonts w:hint="default"/>
        <w:lang w:val="pt-BR" w:eastAsia="pt-BR" w:bidi="pt-BR"/>
      </w:rPr>
    </w:lvl>
    <w:lvl w:ilvl="2" w:tplc="BC8CCAC4">
      <w:numFmt w:val="bullet"/>
      <w:lvlText w:val="•"/>
      <w:lvlJc w:val="left"/>
      <w:pPr>
        <w:ind w:left="1805" w:hanging="135"/>
      </w:pPr>
      <w:rPr>
        <w:rFonts w:hint="default"/>
        <w:lang w:val="pt-BR" w:eastAsia="pt-BR" w:bidi="pt-BR"/>
      </w:rPr>
    </w:lvl>
    <w:lvl w:ilvl="3" w:tplc="45043148">
      <w:numFmt w:val="bullet"/>
      <w:lvlText w:val="•"/>
      <w:lvlJc w:val="left"/>
      <w:pPr>
        <w:ind w:left="2657" w:hanging="135"/>
      </w:pPr>
      <w:rPr>
        <w:rFonts w:hint="default"/>
        <w:lang w:val="pt-BR" w:eastAsia="pt-BR" w:bidi="pt-BR"/>
      </w:rPr>
    </w:lvl>
    <w:lvl w:ilvl="4" w:tplc="0C463E60">
      <w:numFmt w:val="bullet"/>
      <w:lvlText w:val="•"/>
      <w:lvlJc w:val="left"/>
      <w:pPr>
        <w:ind w:left="3510" w:hanging="135"/>
      </w:pPr>
      <w:rPr>
        <w:rFonts w:hint="default"/>
        <w:lang w:val="pt-BR" w:eastAsia="pt-BR" w:bidi="pt-BR"/>
      </w:rPr>
    </w:lvl>
    <w:lvl w:ilvl="5" w:tplc="6662321E">
      <w:numFmt w:val="bullet"/>
      <w:lvlText w:val="•"/>
      <w:lvlJc w:val="left"/>
      <w:pPr>
        <w:ind w:left="4363" w:hanging="135"/>
      </w:pPr>
      <w:rPr>
        <w:rFonts w:hint="default"/>
        <w:lang w:val="pt-BR" w:eastAsia="pt-BR" w:bidi="pt-BR"/>
      </w:rPr>
    </w:lvl>
    <w:lvl w:ilvl="6" w:tplc="0DEC5C9E">
      <w:numFmt w:val="bullet"/>
      <w:lvlText w:val="•"/>
      <w:lvlJc w:val="left"/>
      <w:pPr>
        <w:ind w:left="5215" w:hanging="135"/>
      </w:pPr>
      <w:rPr>
        <w:rFonts w:hint="default"/>
        <w:lang w:val="pt-BR" w:eastAsia="pt-BR" w:bidi="pt-BR"/>
      </w:rPr>
    </w:lvl>
    <w:lvl w:ilvl="7" w:tplc="83A85E2A">
      <w:numFmt w:val="bullet"/>
      <w:lvlText w:val="•"/>
      <w:lvlJc w:val="left"/>
      <w:pPr>
        <w:ind w:left="6068" w:hanging="135"/>
      </w:pPr>
      <w:rPr>
        <w:rFonts w:hint="default"/>
        <w:lang w:val="pt-BR" w:eastAsia="pt-BR" w:bidi="pt-BR"/>
      </w:rPr>
    </w:lvl>
    <w:lvl w:ilvl="8" w:tplc="FD1CAAA0">
      <w:numFmt w:val="bullet"/>
      <w:lvlText w:val="•"/>
      <w:lvlJc w:val="left"/>
      <w:pPr>
        <w:ind w:left="6921" w:hanging="135"/>
      </w:pPr>
      <w:rPr>
        <w:rFonts w:hint="default"/>
        <w:lang w:val="pt-BR" w:eastAsia="pt-BR" w:bidi="pt-BR"/>
      </w:rPr>
    </w:lvl>
  </w:abstractNum>
  <w:abstractNum w:abstractNumId="1" w15:restartNumberingAfterBreak="0">
    <w:nsid w:val="21E203D3"/>
    <w:multiLevelType w:val="multilevel"/>
    <w:tmpl w:val="D8FE30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68724C"/>
    <w:multiLevelType w:val="hybridMultilevel"/>
    <w:tmpl w:val="53ECE94E"/>
    <w:lvl w:ilvl="0" w:tplc="705612D8">
      <w:numFmt w:val="bullet"/>
      <w:lvlText w:val="-"/>
      <w:lvlJc w:val="left"/>
      <w:pPr>
        <w:ind w:left="822" w:hanging="360"/>
      </w:pPr>
      <w:rPr>
        <w:rFonts w:ascii="Tahoma" w:eastAsia="Tahoma" w:hAnsi="Tahoma" w:cs="Tahoma" w:hint="default"/>
        <w:w w:val="97"/>
        <w:sz w:val="20"/>
        <w:szCs w:val="20"/>
        <w:lang w:val="pt-BR" w:eastAsia="pt-BR" w:bidi="pt-BR"/>
      </w:rPr>
    </w:lvl>
    <w:lvl w:ilvl="1" w:tplc="0416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4F8F5BC7"/>
    <w:multiLevelType w:val="hybridMultilevel"/>
    <w:tmpl w:val="33E082FC"/>
    <w:lvl w:ilvl="0" w:tplc="705612D8">
      <w:numFmt w:val="bullet"/>
      <w:lvlText w:val="-"/>
      <w:lvlJc w:val="left"/>
      <w:pPr>
        <w:ind w:left="257" w:hanging="132"/>
      </w:pPr>
      <w:rPr>
        <w:rFonts w:ascii="Tahoma" w:eastAsia="Tahoma" w:hAnsi="Tahoma" w:cs="Tahoma" w:hint="default"/>
        <w:w w:val="97"/>
        <w:sz w:val="20"/>
        <w:szCs w:val="20"/>
        <w:lang w:val="pt-BR" w:eastAsia="pt-BR" w:bidi="pt-BR"/>
      </w:rPr>
    </w:lvl>
    <w:lvl w:ilvl="1" w:tplc="5290ECF6">
      <w:numFmt w:val="bullet"/>
      <w:lvlText w:val="•"/>
      <w:lvlJc w:val="left"/>
      <w:pPr>
        <w:ind w:left="1088" w:hanging="132"/>
      </w:pPr>
      <w:rPr>
        <w:rFonts w:hint="default"/>
        <w:lang w:val="pt-BR" w:eastAsia="pt-BR" w:bidi="pt-BR"/>
      </w:rPr>
    </w:lvl>
    <w:lvl w:ilvl="2" w:tplc="258CE4BC">
      <w:numFmt w:val="bullet"/>
      <w:lvlText w:val="•"/>
      <w:lvlJc w:val="left"/>
      <w:pPr>
        <w:ind w:left="1917" w:hanging="132"/>
      </w:pPr>
      <w:rPr>
        <w:rFonts w:hint="default"/>
        <w:lang w:val="pt-BR" w:eastAsia="pt-BR" w:bidi="pt-BR"/>
      </w:rPr>
    </w:lvl>
    <w:lvl w:ilvl="3" w:tplc="C3E6FF38">
      <w:numFmt w:val="bullet"/>
      <w:lvlText w:val="•"/>
      <w:lvlJc w:val="left"/>
      <w:pPr>
        <w:ind w:left="2745" w:hanging="132"/>
      </w:pPr>
      <w:rPr>
        <w:rFonts w:hint="default"/>
        <w:lang w:val="pt-BR" w:eastAsia="pt-BR" w:bidi="pt-BR"/>
      </w:rPr>
    </w:lvl>
    <w:lvl w:ilvl="4" w:tplc="B0C899CA">
      <w:numFmt w:val="bullet"/>
      <w:lvlText w:val="•"/>
      <w:lvlJc w:val="left"/>
      <w:pPr>
        <w:ind w:left="3574" w:hanging="132"/>
      </w:pPr>
      <w:rPr>
        <w:rFonts w:hint="default"/>
        <w:lang w:val="pt-BR" w:eastAsia="pt-BR" w:bidi="pt-BR"/>
      </w:rPr>
    </w:lvl>
    <w:lvl w:ilvl="5" w:tplc="3EA83D82">
      <w:numFmt w:val="bullet"/>
      <w:lvlText w:val="•"/>
      <w:lvlJc w:val="left"/>
      <w:pPr>
        <w:ind w:left="4403" w:hanging="132"/>
      </w:pPr>
      <w:rPr>
        <w:rFonts w:hint="default"/>
        <w:lang w:val="pt-BR" w:eastAsia="pt-BR" w:bidi="pt-BR"/>
      </w:rPr>
    </w:lvl>
    <w:lvl w:ilvl="6" w:tplc="36F4B3BC">
      <w:numFmt w:val="bullet"/>
      <w:lvlText w:val="•"/>
      <w:lvlJc w:val="left"/>
      <w:pPr>
        <w:ind w:left="5231" w:hanging="132"/>
      </w:pPr>
      <w:rPr>
        <w:rFonts w:hint="default"/>
        <w:lang w:val="pt-BR" w:eastAsia="pt-BR" w:bidi="pt-BR"/>
      </w:rPr>
    </w:lvl>
    <w:lvl w:ilvl="7" w:tplc="CDEC4B32">
      <w:numFmt w:val="bullet"/>
      <w:lvlText w:val="•"/>
      <w:lvlJc w:val="left"/>
      <w:pPr>
        <w:ind w:left="6060" w:hanging="132"/>
      </w:pPr>
      <w:rPr>
        <w:rFonts w:hint="default"/>
        <w:lang w:val="pt-BR" w:eastAsia="pt-BR" w:bidi="pt-BR"/>
      </w:rPr>
    </w:lvl>
    <w:lvl w:ilvl="8" w:tplc="160AE85A">
      <w:numFmt w:val="bullet"/>
      <w:lvlText w:val="•"/>
      <w:lvlJc w:val="left"/>
      <w:pPr>
        <w:ind w:left="6889" w:hanging="132"/>
      </w:pPr>
      <w:rPr>
        <w:rFonts w:hint="default"/>
        <w:lang w:val="pt-BR" w:eastAsia="pt-BR" w:bidi="pt-BR"/>
      </w:rPr>
    </w:lvl>
  </w:abstractNum>
  <w:abstractNum w:abstractNumId="4" w15:restartNumberingAfterBreak="0">
    <w:nsid w:val="7C6333FA"/>
    <w:multiLevelType w:val="hybridMultilevel"/>
    <w:tmpl w:val="855C9B8C"/>
    <w:lvl w:ilvl="0" w:tplc="B4F80AF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w w:val="99"/>
        <w:sz w:val="20"/>
        <w:szCs w:val="20"/>
        <w:lang w:val="pt-BR" w:eastAsia="pt-BR" w:bidi="pt-BR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03432"/>
    <w:multiLevelType w:val="hybridMultilevel"/>
    <w:tmpl w:val="2CDC7F9C"/>
    <w:lvl w:ilvl="0" w:tplc="B4F80AF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w w:val="99"/>
        <w:sz w:val="20"/>
        <w:szCs w:val="20"/>
        <w:lang w:val="pt-BR" w:eastAsia="pt-BR" w:bidi="pt-BR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00338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36E"/>
    <w:rsid w:val="00011F34"/>
    <w:rsid w:val="0001709D"/>
    <w:rsid w:val="000355F0"/>
    <w:rsid w:val="000368DB"/>
    <w:rsid w:val="00050E1F"/>
    <w:rsid w:val="00055B74"/>
    <w:rsid w:val="000627F8"/>
    <w:rsid w:val="000650F4"/>
    <w:rsid w:val="000651EC"/>
    <w:rsid w:val="00074FCE"/>
    <w:rsid w:val="000B2184"/>
    <w:rsid w:val="000B6A3B"/>
    <w:rsid w:val="000C6E00"/>
    <w:rsid w:val="000D0066"/>
    <w:rsid w:val="000E66B4"/>
    <w:rsid w:val="000F434E"/>
    <w:rsid w:val="00106A15"/>
    <w:rsid w:val="00120CAA"/>
    <w:rsid w:val="00153684"/>
    <w:rsid w:val="00164708"/>
    <w:rsid w:val="00184D11"/>
    <w:rsid w:val="001874B8"/>
    <w:rsid w:val="0019427C"/>
    <w:rsid w:val="001A055E"/>
    <w:rsid w:val="001A71C9"/>
    <w:rsid w:val="001C3AF1"/>
    <w:rsid w:val="001D211D"/>
    <w:rsid w:val="00203730"/>
    <w:rsid w:val="00204E04"/>
    <w:rsid w:val="00205807"/>
    <w:rsid w:val="00230AFB"/>
    <w:rsid w:val="0025010E"/>
    <w:rsid w:val="00250B16"/>
    <w:rsid w:val="002519C3"/>
    <w:rsid w:val="00262250"/>
    <w:rsid w:val="00266FEE"/>
    <w:rsid w:val="00275A43"/>
    <w:rsid w:val="00290E14"/>
    <w:rsid w:val="002938C6"/>
    <w:rsid w:val="002A0D6D"/>
    <w:rsid w:val="002A79C8"/>
    <w:rsid w:val="002B3CEA"/>
    <w:rsid w:val="002E0FEF"/>
    <w:rsid w:val="002F0805"/>
    <w:rsid w:val="00324A61"/>
    <w:rsid w:val="00331815"/>
    <w:rsid w:val="00345ECE"/>
    <w:rsid w:val="00356CDC"/>
    <w:rsid w:val="0037168B"/>
    <w:rsid w:val="003940AA"/>
    <w:rsid w:val="003C387E"/>
    <w:rsid w:val="003C6A35"/>
    <w:rsid w:val="003C7055"/>
    <w:rsid w:val="003D053A"/>
    <w:rsid w:val="003D57AC"/>
    <w:rsid w:val="003E5D88"/>
    <w:rsid w:val="003F2A26"/>
    <w:rsid w:val="00423E57"/>
    <w:rsid w:val="00432236"/>
    <w:rsid w:val="00435C65"/>
    <w:rsid w:val="00445663"/>
    <w:rsid w:val="00445AD1"/>
    <w:rsid w:val="00447221"/>
    <w:rsid w:val="00447990"/>
    <w:rsid w:val="00463397"/>
    <w:rsid w:val="00463618"/>
    <w:rsid w:val="00470DB8"/>
    <w:rsid w:val="00497FD9"/>
    <w:rsid w:val="004C556E"/>
    <w:rsid w:val="004E536E"/>
    <w:rsid w:val="004E6DB6"/>
    <w:rsid w:val="004F4D70"/>
    <w:rsid w:val="00574F48"/>
    <w:rsid w:val="005A6A14"/>
    <w:rsid w:val="005B3077"/>
    <w:rsid w:val="005C04BF"/>
    <w:rsid w:val="005D19EC"/>
    <w:rsid w:val="005D3DFA"/>
    <w:rsid w:val="005E57DF"/>
    <w:rsid w:val="005E64DB"/>
    <w:rsid w:val="005E7F4D"/>
    <w:rsid w:val="005F01E1"/>
    <w:rsid w:val="005F1AC1"/>
    <w:rsid w:val="005F29E1"/>
    <w:rsid w:val="006076CC"/>
    <w:rsid w:val="00607FAB"/>
    <w:rsid w:val="00611013"/>
    <w:rsid w:val="006369ED"/>
    <w:rsid w:val="006466AB"/>
    <w:rsid w:val="0065744F"/>
    <w:rsid w:val="0066158D"/>
    <w:rsid w:val="00685509"/>
    <w:rsid w:val="006D544B"/>
    <w:rsid w:val="006E4D95"/>
    <w:rsid w:val="006E5259"/>
    <w:rsid w:val="006E7FA3"/>
    <w:rsid w:val="007037D2"/>
    <w:rsid w:val="007105A2"/>
    <w:rsid w:val="007105FA"/>
    <w:rsid w:val="00712EF3"/>
    <w:rsid w:val="00714853"/>
    <w:rsid w:val="0072085C"/>
    <w:rsid w:val="00726D45"/>
    <w:rsid w:val="00726E68"/>
    <w:rsid w:val="0073292E"/>
    <w:rsid w:val="007575F7"/>
    <w:rsid w:val="0076116B"/>
    <w:rsid w:val="00772A31"/>
    <w:rsid w:val="007814DB"/>
    <w:rsid w:val="00783054"/>
    <w:rsid w:val="00791A48"/>
    <w:rsid w:val="007A35E2"/>
    <w:rsid w:val="007C21D4"/>
    <w:rsid w:val="007C3136"/>
    <w:rsid w:val="007F3356"/>
    <w:rsid w:val="007F366D"/>
    <w:rsid w:val="0080790E"/>
    <w:rsid w:val="00830CC4"/>
    <w:rsid w:val="00831FD0"/>
    <w:rsid w:val="00852F50"/>
    <w:rsid w:val="008657B1"/>
    <w:rsid w:val="0087036C"/>
    <w:rsid w:val="0087466A"/>
    <w:rsid w:val="008B314C"/>
    <w:rsid w:val="008C0456"/>
    <w:rsid w:val="008D4189"/>
    <w:rsid w:val="008D7419"/>
    <w:rsid w:val="008E4203"/>
    <w:rsid w:val="008E6590"/>
    <w:rsid w:val="008F19B3"/>
    <w:rsid w:val="008F2AA3"/>
    <w:rsid w:val="008F4AA7"/>
    <w:rsid w:val="009043D3"/>
    <w:rsid w:val="009614E3"/>
    <w:rsid w:val="00970522"/>
    <w:rsid w:val="009820D4"/>
    <w:rsid w:val="009A056E"/>
    <w:rsid w:val="009C1999"/>
    <w:rsid w:val="009D78D3"/>
    <w:rsid w:val="009E7181"/>
    <w:rsid w:val="009F0D59"/>
    <w:rsid w:val="00A10C11"/>
    <w:rsid w:val="00A12B56"/>
    <w:rsid w:val="00A17327"/>
    <w:rsid w:val="00A2173C"/>
    <w:rsid w:val="00A373D6"/>
    <w:rsid w:val="00A402E8"/>
    <w:rsid w:val="00A43C8E"/>
    <w:rsid w:val="00A472D9"/>
    <w:rsid w:val="00A64294"/>
    <w:rsid w:val="00A64C44"/>
    <w:rsid w:val="00A70B40"/>
    <w:rsid w:val="00AB007A"/>
    <w:rsid w:val="00AD1BB3"/>
    <w:rsid w:val="00AE5CB9"/>
    <w:rsid w:val="00B01E67"/>
    <w:rsid w:val="00B01F6C"/>
    <w:rsid w:val="00B35DB9"/>
    <w:rsid w:val="00B42298"/>
    <w:rsid w:val="00BA1DA9"/>
    <w:rsid w:val="00BC4F5C"/>
    <w:rsid w:val="00BD765F"/>
    <w:rsid w:val="00BF1AD1"/>
    <w:rsid w:val="00C07E3F"/>
    <w:rsid w:val="00C37081"/>
    <w:rsid w:val="00C448EC"/>
    <w:rsid w:val="00C47061"/>
    <w:rsid w:val="00C549AE"/>
    <w:rsid w:val="00C64412"/>
    <w:rsid w:val="00C90C5C"/>
    <w:rsid w:val="00CA24BE"/>
    <w:rsid w:val="00CB1BA3"/>
    <w:rsid w:val="00CE2B0A"/>
    <w:rsid w:val="00CE4742"/>
    <w:rsid w:val="00CE4C33"/>
    <w:rsid w:val="00CF2A62"/>
    <w:rsid w:val="00D11956"/>
    <w:rsid w:val="00D13662"/>
    <w:rsid w:val="00D373E8"/>
    <w:rsid w:val="00D7494B"/>
    <w:rsid w:val="00D74F79"/>
    <w:rsid w:val="00D77424"/>
    <w:rsid w:val="00D85D30"/>
    <w:rsid w:val="00D87CD8"/>
    <w:rsid w:val="00D950D6"/>
    <w:rsid w:val="00D95D44"/>
    <w:rsid w:val="00DA35F3"/>
    <w:rsid w:val="00DB4BBA"/>
    <w:rsid w:val="00DD6700"/>
    <w:rsid w:val="00DD6EE5"/>
    <w:rsid w:val="00E030C3"/>
    <w:rsid w:val="00E03942"/>
    <w:rsid w:val="00E04C1C"/>
    <w:rsid w:val="00E10AEB"/>
    <w:rsid w:val="00E122C4"/>
    <w:rsid w:val="00E12612"/>
    <w:rsid w:val="00E12B89"/>
    <w:rsid w:val="00E1482B"/>
    <w:rsid w:val="00E21568"/>
    <w:rsid w:val="00E21BB4"/>
    <w:rsid w:val="00E279DD"/>
    <w:rsid w:val="00E42605"/>
    <w:rsid w:val="00E43DD8"/>
    <w:rsid w:val="00E50431"/>
    <w:rsid w:val="00E90AD0"/>
    <w:rsid w:val="00E9671D"/>
    <w:rsid w:val="00EB57C1"/>
    <w:rsid w:val="00EC78A3"/>
    <w:rsid w:val="00ED3554"/>
    <w:rsid w:val="00ED52A5"/>
    <w:rsid w:val="00EE0BD9"/>
    <w:rsid w:val="00EE13A1"/>
    <w:rsid w:val="00F0068A"/>
    <w:rsid w:val="00F006E5"/>
    <w:rsid w:val="00F26948"/>
    <w:rsid w:val="00F31C5F"/>
    <w:rsid w:val="00F344CA"/>
    <w:rsid w:val="00F46018"/>
    <w:rsid w:val="00F47426"/>
    <w:rsid w:val="00F47AD4"/>
    <w:rsid w:val="00F63A90"/>
    <w:rsid w:val="00F8420A"/>
    <w:rsid w:val="00FA21F0"/>
    <w:rsid w:val="00FB00AA"/>
    <w:rsid w:val="00FC0F46"/>
    <w:rsid w:val="00FD0226"/>
    <w:rsid w:val="00FF5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00338d"/>
    </o:shapedefaults>
    <o:shapelayout v:ext="edit">
      <o:idmap v:ext="edit" data="1"/>
    </o:shapelayout>
  </w:shapeDefaults>
  <w:decimalSymbol w:val=","/>
  <w:listSeparator w:val=";"/>
  <w14:docId w14:val="34FC4DCF"/>
  <w15:docId w15:val="{D04F1EF5-4A0C-458A-859A-8A45D528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D13662"/>
    <w:pPr>
      <w:widowControl w:val="0"/>
      <w:autoSpaceDE w:val="0"/>
      <w:autoSpaceDN w:val="0"/>
      <w:spacing w:after="0" w:line="240" w:lineRule="auto"/>
      <w:ind w:left="125"/>
      <w:outlineLvl w:val="0"/>
    </w:pPr>
    <w:rPr>
      <w:rFonts w:ascii="Tahoma" w:eastAsia="Tahoma" w:hAnsi="Tahoma" w:cs="Tahoma"/>
      <w:b/>
      <w:bCs/>
      <w:sz w:val="20"/>
      <w:szCs w:val="20"/>
      <w:lang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ED355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02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02E8"/>
  </w:style>
  <w:style w:type="paragraph" w:styleId="Rodap">
    <w:name w:val="footer"/>
    <w:basedOn w:val="Normal"/>
    <w:link w:val="RodapChar"/>
    <w:uiPriority w:val="99"/>
    <w:unhideWhenUsed/>
    <w:rsid w:val="00A402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02E8"/>
  </w:style>
  <w:style w:type="paragraph" w:styleId="Textodebalo">
    <w:name w:val="Balloon Text"/>
    <w:basedOn w:val="Normal"/>
    <w:link w:val="TextodebaloChar"/>
    <w:uiPriority w:val="99"/>
    <w:semiHidden/>
    <w:unhideWhenUsed/>
    <w:rsid w:val="00A40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02E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11013"/>
    <w:rPr>
      <w:color w:val="0000FF" w:themeColor="hyperlink"/>
      <w:u w:val="single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611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61101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D13662"/>
    <w:rPr>
      <w:rFonts w:ascii="Tahoma" w:eastAsia="Tahoma" w:hAnsi="Tahoma" w:cs="Tahoma"/>
      <w:b/>
      <w:bCs/>
      <w:sz w:val="20"/>
      <w:szCs w:val="20"/>
      <w:lang w:bidi="pt-BR"/>
    </w:rPr>
  </w:style>
  <w:style w:type="paragraph" w:styleId="Corpodetexto">
    <w:name w:val="Body Text"/>
    <w:basedOn w:val="Normal"/>
    <w:link w:val="CorpodetextoChar"/>
    <w:uiPriority w:val="1"/>
    <w:qFormat/>
    <w:rsid w:val="00D13662"/>
    <w:pPr>
      <w:widowControl w:val="0"/>
      <w:autoSpaceDE w:val="0"/>
      <w:autoSpaceDN w:val="0"/>
      <w:spacing w:after="0" w:line="240" w:lineRule="auto"/>
      <w:ind w:left="257" w:hanging="132"/>
    </w:pPr>
    <w:rPr>
      <w:rFonts w:ascii="Tahoma" w:eastAsia="Tahoma" w:hAnsi="Tahoma" w:cs="Tahoma"/>
      <w:sz w:val="20"/>
      <w:szCs w:val="20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D13662"/>
    <w:rPr>
      <w:rFonts w:ascii="Tahoma" w:eastAsia="Tahoma" w:hAnsi="Tahoma" w:cs="Tahoma"/>
      <w:sz w:val="20"/>
      <w:szCs w:val="20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Avenida José Fortunato Santon, 580 – Dist. Ind. Abdo Najar – Americana-SP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B29CDB-DBAB-46B6-BE63-58BA0B1D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LUCAS</cp:lastModifiedBy>
  <cp:revision>7</cp:revision>
  <cp:lastPrinted>2020-03-31T16:40:00Z</cp:lastPrinted>
  <dcterms:created xsi:type="dcterms:W3CDTF">2023-11-24T18:49:00Z</dcterms:created>
  <dcterms:modified xsi:type="dcterms:W3CDTF">2024-09-27T12:35:00Z</dcterms:modified>
</cp:coreProperties>
</file>